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INDEPENDENT TRAINING SERVICES</w:t>
      </w:r>
    </w:p>
    <w:p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EQUAL OPPORTUNITIES MONITORING FORM</w:t>
      </w:r>
    </w:p>
    <w:p w:rsidR="00683F49" w:rsidRPr="007275A4" w:rsidRDefault="00683F49" w:rsidP="007275A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 xml:space="preserve">Independent Training Services is committed to a policy of equal opportunities in employment. The information provided on this form will form a confidential record and will be used to monitor the operation of ITS’ Equal </w:t>
      </w:r>
      <w:r w:rsidR="007275A4" w:rsidRPr="007275A4">
        <w:rPr>
          <w:rFonts w:ascii="Arial" w:hAnsi="Arial" w:cs="Arial"/>
          <w:sz w:val="20"/>
          <w:szCs w:val="20"/>
        </w:rPr>
        <w:t>Opportunities</w:t>
      </w:r>
      <w:r w:rsidRPr="007275A4">
        <w:rPr>
          <w:rFonts w:ascii="Arial" w:hAnsi="Arial" w:cs="Arial"/>
          <w:sz w:val="20"/>
          <w:szCs w:val="20"/>
        </w:rPr>
        <w:t xml:space="preserve"> Policy. All data collected is covered by the Data Protection Act (1998).</w:t>
      </w: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3A3303" w:rsidTr="003A3303">
        <w:trPr>
          <w:trHeight w:val="369"/>
        </w:trPr>
        <w:tc>
          <w:tcPr>
            <w:tcW w:w="3652" w:type="dxa"/>
            <w:shd w:val="clear" w:color="auto" w:fill="CCCCFF"/>
            <w:vAlign w:val="center"/>
          </w:tcPr>
          <w:p w:rsidR="003A3303" w:rsidRDefault="003A3303" w:rsidP="003A3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90" w:type="dxa"/>
          </w:tcPr>
          <w:p w:rsidR="003A3303" w:rsidRDefault="003A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303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3F49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45B7">
        <w:rPr>
          <w:rFonts w:ascii="Arial" w:hAnsi="Arial" w:cs="Arial"/>
          <w:sz w:val="20"/>
          <w:szCs w:val="20"/>
        </w:rPr>
        <w:t>lease place an ‘X’ in</w:t>
      </w:r>
      <w:r w:rsidR="00683F49" w:rsidRPr="007275A4">
        <w:rPr>
          <w:rFonts w:ascii="Arial" w:hAnsi="Arial" w:cs="Arial"/>
          <w:sz w:val="20"/>
          <w:szCs w:val="20"/>
        </w:rPr>
        <w:t xml:space="preserve"> the boxes which most closely describe you: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567"/>
      </w:tblGrid>
      <w:tr w:rsidR="00FA45B7" w:rsidTr="00FA45B7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FA45B7" w:rsidTr="009D6C19">
        <w:trPr>
          <w:trHeight w:val="274"/>
        </w:trPr>
        <w:tc>
          <w:tcPr>
            <w:tcW w:w="534" w:type="dxa"/>
            <w:vMerge/>
          </w:tcPr>
          <w:p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>
      <w:pPr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567"/>
      </w:tblGrid>
      <w:tr w:rsid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8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567"/>
      </w:tblGrid>
      <w:tr w:rsidR="00FA45B7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5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6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567"/>
      </w:tblGrid>
      <w:tr w:rsid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Faith/Belief</w:t>
            </w:r>
          </w:p>
        </w:tc>
      </w:tr>
      <w:tr w:rsidR="00FA45B7" w:rsidTr="009D6C19">
        <w:trPr>
          <w:trHeight w:val="28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faith/religion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6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4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faith/religion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C19" w:rsidRPr="002B5397" w:rsidRDefault="009D6C19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567"/>
        <w:gridCol w:w="1843"/>
        <w:gridCol w:w="567"/>
      </w:tblGrid>
      <w:tr w:rsidR="00FA45B7" w:rsidRPr="00FA45B7" w:rsidTr="00215122">
        <w:trPr>
          <w:gridAfter w:val="2"/>
          <w:wAfter w:w="2410" w:type="dxa"/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2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the care of</w:t>
            </w:r>
          </w:p>
        </w:tc>
      </w:tr>
      <w:tr w:rsidR="00FA45B7" w:rsidTr="009D6C19">
        <w:trPr>
          <w:gridAfter w:val="2"/>
          <w:wAfter w:w="2410" w:type="dxa"/>
          <w:trHeight w:val="322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84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dependents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60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dependants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gridAfter w:val="2"/>
          <w:wAfter w:w="2410" w:type="dxa"/>
          <w:trHeight w:val="278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8" w:type="dxa"/>
            <w:gridSpan w:val="4"/>
            <w:shd w:val="clear" w:color="auto" w:fill="CCCCFF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FA45B7" w:rsidTr="009D6C19">
        <w:trPr>
          <w:trHeight w:val="26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British/English/Welsh/Scottish/Northern Irish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Irish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5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Gypsy or Traveller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7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Other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Caribbean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African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Other Black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Indian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Pakistani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Chinese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3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Other Asian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Mixed- White and Black Caribbean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85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61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Tr="009D6C19">
        <w:trPr>
          <w:trHeight w:val="279"/>
        </w:trPr>
        <w:tc>
          <w:tcPr>
            <w:tcW w:w="534" w:type="dxa"/>
            <w:vMerge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Other Mixed background</w:t>
            </w:r>
          </w:p>
        </w:tc>
        <w:tc>
          <w:tcPr>
            <w:tcW w:w="567" w:type="dxa"/>
            <w:vAlign w:val="center"/>
          </w:tcPr>
          <w:p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397" w:rsidRPr="002B5397" w:rsidRDefault="002B5397" w:rsidP="0046201F">
      <w:pPr>
        <w:rPr>
          <w:rFonts w:ascii="Arial" w:hAnsi="Arial" w:cs="Arial"/>
          <w:sz w:val="4"/>
          <w:szCs w:val="4"/>
        </w:rPr>
      </w:pPr>
    </w:p>
    <w:p w:rsidR="0046201F" w:rsidRDefault="0046201F" w:rsidP="0046201F">
      <w:pP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>The Equality Act 2010 defines a person as having a disability if s/he has a physical or mental impairment, and that impairment has a substantial and long-term adverse effect on his/her ability to carry out normal day-to-day activities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961"/>
        <w:gridCol w:w="567"/>
      </w:tblGrid>
      <w:tr w:rsidR="0046201F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7a.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</w:p>
        </w:tc>
      </w:tr>
      <w:tr w:rsidR="0046201F" w:rsidTr="002B5397">
        <w:trPr>
          <w:trHeight w:val="25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85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RPr="00FA45B7" w:rsidTr="0046201F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46201F" w:rsidRPr="00FA45B7" w:rsidRDefault="0046201F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7b.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46201F" w:rsidRPr="00FA45B7" w:rsidRDefault="0046201F" w:rsidP="00462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indicate </w:t>
            </w:r>
          </w:p>
        </w:tc>
      </w:tr>
      <w:tr w:rsidR="0046201F" w:rsidTr="0046201F">
        <w:trPr>
          <w:trHeight w:val="416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Pr="00FA45B7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Cognitive impairment (such as autistic spectrum disorder or resulting from head injury)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46201F">
        <w:trPr>
          <w:trHeight w:val="42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46201F">
        <w:trPr>
          <w:trHeight w:val="42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Mental health condition (such as depression or schizophrenia)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531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Physical impairment or mobility issues (such as using a wheelchair or crutches, or difficulty using arms)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37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83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72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Other type of disability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01F" w:rsidTr="002B5397">
        <w:trPr>
          <w:trHeight w:val="277"/>
        </w:trPr>
        <w:tc>
          <w:tcPr>
            <w:tcW w:w="534" w:type="dxa"/>
            <w:vMerge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46201F" w:rsidRDefault="0046201F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01F" w:rsidRPr="002B5397" w:rsidRDefault="0046201F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961"/>
        <w:gridCol w:w="567"/>
      </w:tblGrid>
      <w:tr w:rsidR="00215122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dyslexic</w:t>
            </w:r>
          </w:p>
        </w:tc>
      </w:tr>
      <w:tr w:rsidR="00215122" w:rsidTr="002B5397">
        <w:trPr>
          <w:trHeight w:val="322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84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60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122" w:rsidRPr="002B5397" w:rsidRDefault="00215122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961"/>
        <w:gridCol w:w="567"/>
      </w:tblGrid>
      <w:tr w:rsidR="00215122" w:rsidRPr="00FA45B7" w:rsidTr="00215122">
        <w:trPr>
          <w:trHeight w:val="369"/>
        </w:trPr>
        <w:tc>
          <w:tcPr>
            <w:tcW w:w="534" w:type="dxa"/>
            <w:vMerge w:val="restart"/>
            <w:shd w:val="clear" w:color="auto" w:fill="CCCCFF"/>
          </w:tcPr>
          <w:p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2"/>
            <w:shd w:val="clear" w:color="auto" w:fill="CCCCFF"/>
            <w:vAlign w:val="center"/>
          </w:tcPr>
          <w:p w:rsidR="00215122" w:rsidRPr="00FA45B7" w:rsidRDefault="009D6C19" w:rsidP="009D6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suffer from</w:t>
            </w:r>
            <w:r w:rsidR="00215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dyspraxia</w:t>
            </w:r>
          </w:p>
        </w:tc>
      </w:tr>
      <w:tr w:rsidR="00215122" w:rsidTr="002B5397">
        <w:trPr>
          <w:trHeight w:val="275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65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:rsidTr="002B5397">
        <w:trPr>
          <w:trHeight w:val="283"/>
        </w:trPr>
        <w:tc>
          <w:tcPr>
            <w:tcW w:w="534" w:type="dxa"/>
            <w:vMerge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122" w:rsidRDefault="00215122" w:rsidP="0046201F">
      <w:pPr>
        <w:rPr>
          <w:rFonts w:ascii="Arial" w:hAnsi="Arial" w:cs="Arial"/>
          <w:sz w:val="20"/>
          <w:szCs w:val="20"/>
        </w:rPr>
      </w:pPr>
    </w:p>
    <w:sectPr w:rsidR="00215122" w:rsidSect="00EB4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22" w:rsidRDefault="00215122" w:rsidP="00683F49">
      <w:pPr>
        <w:spacing w:after="0" w:line="240" w:lineRule="auto"/>
      </w:pPr>
      <w:r>
        <w:separator/>
      </w:r>
    </w:p>
  </w:endnote>
  <w:endnote w:type="continuationSeparator" w:id="1">
    <w:p w:rsidR="00215122" w:rsidRDefault="00215122" w:rsidP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22" w:rsidRDefault="00215122" w:rsidP="00683F49">
      <w:pPr>
        <w:spacing w:after="0" w:line="240" w:lineRule="auto"/>
      </w:pPr>
      <w:r>
        <w:separator/>
      </w:r>
    </w:p>
  </w:footnote>
  <w:footnote w:type="continuationSeparator" w:id="1">
    <w:p w:rsidR="00215122" w:rsidRDefault="00215122" w:rsidP="006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22" w:rsidRDefault="00934C75" w:rsidP="00C77BFA">
    <w:pPr>
      <w:pStyle w:val="Header"/>
      <w:rPr>
        <w:rFonts w:ascii="Arial" w:hAnsi="Arial" w:cs="Arial"/>
        <w:sz w:val="18"/>
        <w:szCs w:val="18"/>
      </w:rPr>
    </w:pPr>
    <w:r w:rsidRPr="00934C75">
      <w:rPr>
        <w:rFonts w:ascii="Arial" w:hAnsi="Arial" w:cs="Arial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5.75pt;margin-top:-15.9pt;width:108pt;height:41.25pt;z-index:251659264;mso-position-horizontal-relative:text;mso-position-vertical-relative:text" stroked="f">
          <v:textbox>
            <w:txbxContent>
              <w:p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ID No: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HR-0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  <w:p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Issue No: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        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  <w:p w:rsidR="00215122" w:rsidRPr="009F05C2" w:rsidRDefault="00215122" w:rsidP="00C77BFA">
                <w:pP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F05C2">
                  <w:rPr>
                    <w:rFonts w:ascii="Arial" w:hAnsi="Arial" w:cs="Arial"/>
                    <w:sz w:val="20"/>
                    <w:szCs w:val="20"/>
                  </w:rPr>
                  <w:t xml:space="preserve">Reviewed: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Mar 17</w:t>
                </w:r>
              </w:p>
            </w:txbxContent>
          </v:textbox>
        </v:shape>
      </w:pict>
    </w:r>
    <w:r w:rsidR="00215122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-201930</wp:posOffset>
          </wp:positionV>
          <wp:extent cx="1009650" cy="619125"/>
          <wp:effectExtent l="19050" t="0" r="0" b="0"/>
          <wp:wrapSquare wrapText="bothSides"/>
          <wp:docPr id="2" name="Picture 1" descr="Y:\Quality\ITS Logos\Logo ITS Group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Quality\ITS Logos\Logo ITS Group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5122">
      <w:rPr>
        <w:rFonts w:ascii="Arial" w:hAnsi="Arial" w:cs="Arial"/>
      </w:rPr>
      <w:t xml:space="preserve">                                            </w:t>
    </w:r>
    <w:r w:rsidR="00215122">
      <w:rPr>
        <w:rFonts w:ascii="Arial" w:hAnsi="Arial" w:cs="Arial"/>
      </w:rPr>
      <w:tab/>
    </w:r>
    <w:r w:rsidR="00215122">
      <w:rPr>
        <w:rFonts w:ascii="Arial" w:hAnsi="Arial" w:cs="Arial"/>
      </w:rPr>
      <w:tab/>
    </w:r>
  </w:p>
  <w:p w:rsidR="00215122" w:rsidRPr="00577027" w:rsidRDefault="00215122" w:rsidP="00577027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323"/>
    <w:multiLevelType w:val="hybridMultilevel"/>
    <w:tmpl w:val="82E64918"/>
    <w:lvl w:ilvl="0" w:tplc="800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83F49"/>
    <w:rsid w:val="000637FF"/>
    <w:rsid w:val="00215122"/>
    <w:rsid w:val="00267F6D"/>
    <w:rsid w:val="002B5397"/>
    <w:rsid w:val="00374E24"/>
    <w:rsid w:val="003A3303"/>
    <w:rsid w:val="003D2496"/>
    <w:rsid w:val="00400142"/>
    <w:rsid w:val="0046201F"/>
    <w:rsid w:val="00577027"/>
    <w:rsid w:val="00683F49"/>
    <w:rsid w:val="006B1485"/>
    <w:rsid w:val="006B6C91"/>
    <w:rsid w:val="0072546C"/>
    <w:rsid w:val="007275A4"/>
    <w:rsid w:val="00934C75"/>
    <w:rsid w:val="009D6C19"/>
    <w:rsid w:val="009F05C2"/>
    <w:rsid w:val="00AE4F22"/>
    <w:rsid w:val="00B46FA5"/>
    <w:rsid w:val="00C77BFA"/>
    <w:rsid w:val="00CE7C6C"/>
    <w:rsid w:val="00D36A8C"/>
    <w:rsid w:val="00D626AF"/>
    <w:rsid w:val="00E848F7"/>
    <w:rsid w:val="00EB49CE"/>
    <w:rsid w:val="00FA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F49"/>
  </w:style>
  <w:style w:type="paragraph" w:styleId="Footer">
    <w:name w:val="footer"/>
    <w:basedOn w:val="Normal"/>
    <w:link w:val="FooterChar"/>
    <w:uiPriority w:val="99"/>
    <w:semiHidden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F49"/>
  </w:style>
  <w:style w:type="paragraph" w:styleId="ListParagraph">
    <w:name w:val="List Paragraph"/>
    <w:basedOn w:val="Normal"/>
    <w:uiPriority w:val="34"/>
    <w:qFormat/>
    <w:rsid w:val="006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BE90-01A3-4A32-BA26-6BAF67C0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Clifton</dc:creator>
  <cp:lastModifiedBy>samh</cp:lastModifiedBy>
  <cp:revision>2</cp:revision>
  <cp:lastPrinted>2016-12-19T12:38:00Z</cp:lastPrinted>
  <dcterms:created xsi:type="dcterms:W3CDTF">2017-05-02T10:24:00Z</dcterms:created>
  <dcterms:modified xsi:type="dcterms:W3CDTF">2017-05-02T10:24:00Z</dcterms:modified>
</cp:coreProperties>
</file>