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bookmarkStart w:id="0" w:name="_GoBack"/>
      <w:bookmarkEnd w:id="0"/>
    </w:p>
    <w:p w:rsidR="00754503" w:rsidRDefault="00D03E9A"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Default="00E72FFB" w:rsidP="00E015AF">
                            <w:pPr>
                              <w:spacing w:before="24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C76E6" w:rsidRDefault="00E015AF" w:rsidP="00E015AF">
                            <w:pPr>
                              <w:spacing w:before="240" w:after="0" w:line="240" w:lineRule="auto"/>
                              <w:ind w:right="232"/>
                              <w:jc w:val="center"/>
                              <w:rPr>
                                <w:rFonts w:cs="Arial"/>
                                <w:b/>
                                <w:color w:val="FFFFFF" w:themeColor="background1"/>
                                <w:sz w:val="56"/>
                                <w:szCs w:val="56"/>
                              </w:rPr>
                            </w:pPr>
                            <w:r>
                              <w:rPr>
                                <w:rFonts w:cs="Arial"/>
                                <w:b/>
                                <w:color w:val="FFFFFF" w:themeColor="background1"/>
                                <w:sz w:val="56"/>
                                <w:szCs w:val="56"/>
                              </w:rPr>
                              <w:t>Multi-skilled Apprenticeship Tutor</w:t>
                            </w:r>
                          </w:p>
                          <w:p w:rsidR="00CD336B" w:rsidRPr="00E015AF" w:rsidRDefault="00E015AF" w:rsidP="00E015AF">
                            <w:pPr>
                              <w:spacing w:before="240" w:after="0" w:line="240" w:lineRule="auto"/>
                              <w:ind w:right="232"/>
                              <w:jc w:val="center"/>
                              <w:rPr>
                                <w:rFonts w:cs="Arial"/>
                                <w:b/>
                                <w:color w:val="FFFFFF" w:themeColor="background1"/>
                                <w:sz w:val="46"/>
                                <w:szCs w:val="56"/>
                              </w:rPr>
                            </w:pPr>
                            <w:r w:rsidRPr="00E015AF">
                              <w:rPr>
                                <w:rFonts w:cs="Arial"/>
                                <w:b/>
                                <w:color w:val="FFFFFF" w:themeColor="background1"/>
                                <w:sz w:val="46"/>
                                <w:szCs w:val="56"/>
                              </w:rPr>
                              <w:t>(Hospitality &amp; Catering, Customer Service, Business Administration)</w:t>
                            </w:r>
                          </w:p>
                          <w:p w:rsidR="00E72FFB" w:rsidRPr="004B4FA8" w:rsidRDefault="00E72FFB" w:rsidP="00E015AF">
                            <w:pPr>
                              <w:spacing w:before="120" w:after="0" w:line="240" w:lineRule="auto"/>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Default="00E72FFB" w:rsidP="00E015AF">
                      <w:pPr>
                        <w:spacing w:before="24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C76E6" w:rsidRDefault="00E015AF" w:rsidP="00E015AF">
                      <w:pPr>
                        <w:spacing w:before="240" w:after="0" w:line="240" w:lineRule="auto"/>
                        <w:ind w:right="232"/>
                        <w:jc w:val="center"/>
                        <w:rPr>
                          <w:rFonts w:cs="Arial"/>
                          <w:b/>
                          <w:color w:val="FFFFFF" w:themeColor="background1"/>
                          <w:sz w:val="56"/>
                          <w:szCs w:val="56"/>
                        </w:rPr>
                      </w:pPr>
                      <w:r>
                        <w:rPr>
                          <w:rFonts w:cs="Arial"/>
                          <w:b/>
                          <w:color w:val="FFFFFF" w:themeColor="background1"/>
                          <w:sz w:val="56"/>
                          <w:szCs w:val="56"/>
                        </w:rPr>
                        <w:t>Multi-skilled Apprenticeship Tutor</w:t>
                      </w:r>
                    </w:p>
                    <w:p w:rsidR="00CD336B" w:rsidRPr="00E015AF" w:rsidRDefault="00E015AF" w:rsidP="00E015AF">
                      <w:pPr>
                        <w:spacing w:before="240" w:after="0" w:line="240" w:lineRule="auto"/>
                        <w:ind w:right="232"/>
                        <w:jc w:val="center"/>
                        <w:rPr>
                          <w:rFonts w:cs="Arial"/>
                          <w:b/>
                          <w:color w:val="FFFFFF" w:themeColor="background1"/>
                          <w:sz w:val="46"/>
                          <w:szCs w:val="56"/>
                        </w:rPr>
                      </w:pPr>
                      <w:r w:rsidRPr="00E015AF">
                        <w:rPr>
                          <w:rFonts w:cs="Arial"/>
                          <w:b/>
                          <w:color w:val="FFFFFF" w:themeColor="background1"/>
                          <w:sz w:val="46"/>
                          <w:szCs w:val="56"/>
                        </w:rPr>
                        <w:t>(Hospitality &amp; Catering, Customer Service, Business Administration)</w:t>
                      </w:r>
                    </w:p>
                    <w:p w:rsidR="00E72FFB" w:rsidRPr="004B4FA8" w:rsidRDefault="00E72FFB" w:rsidP="00E015AF">
                      <w:pPr>
                        <w:spacing w:before="120" w:after="0" w:line="240" w:lineRule="auto"/>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D03E9A"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FA19647"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D03E9A"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62BFBAE"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076FEEA"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E2C381F"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1" w:name="_Toc381966608"/>
    </w:p>
    <w:bookmarkEnd w:id="1"/>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2" w:name="_Toc485827914"/>
      <w:bookmarkStart w:id="3" w:name="_Toc389206783"/>
      <w:bookmarkStart w:id="4" w:name="ITSinfo"/>
      <w:r w:rsidRPr="00304C57">
        <w:lastRenderedPageBreak/>
        <w:t>Contents</w:t>
      </w:r>
      <w:bookmarkEnd w:id="2"/>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3"/>
      <w:r w:rsidR="00E72FFB">
        <w:t>Letter from the CEO</w:t>
      </w:r>
    </w:p>
    <w:bookmarkEnd w:id="4"/>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E015AF">
        <w:rPr>
          <w:rFonts w:ascii="Calibri" w:hAnsi="Calibri" w:cs="Arial"/>
          <w:b w:val="0"/>
          <w:sz w:val="20"/>
          <w:szCs w:val="20"/>
        </w:rPr>
        <w:t>Apprenticeship Tutor.</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ITS Group has been established </w:t>
      </w:r>
      <w:r w:rsidR="00130AD8" w:rsidRPr="00EC71AB">
        <w:rPr>
          <w:rFonts w:ascii="Calibri" w:hAnsi="Calibri" w:cs="Arial"/>
          <w:b w:val="0"/>
          <w:sz w:val="20"/>
          <w:szCs w:val="20"/>
        </w:rPr>
        <w:t>since 1981</w:t>
      </w:r>
      <w:r w:rsidRPr="00EC71AB">
        <w:rPr>
          <w:rFonts w:ascii="Calibri" w:hAnsi="Calibri" w:cs="Arial"/>
          <w:b w:val="0"/>
          <w:sz w:val="20"/>
          <w:szCs w:val="20"/>
        </w:rPr>
        <w:t xml:space="preserve"> and</w:t>
      </w:r>
      <w:r>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Pr>
          <w:rFonts w:ascii="Calibri" w:hAnsi="Calibri" w:cs="Arial"/>
          <w:b w:val="0"/>
          <w:sz w:val="20"/>
          <w:szCs w:val="20"/>
        </w:rPr>
        <w:t xml:space="preserve"> we shape ITS Group to take the lead at this exciting time we look to strengthen our</w:t>
      </w:r>
      <w:r w:rsidR="00D92E91">
        <w:rPr>
          <w:rFonts w:ascii="Calibri" w:hAnsi="Calibri" w:cs="Arial"/>
          <w:b w:val="0"/>
          <w:sz w:val="20"/>
          <w:szCs w:val="20"/>
        </w:rPr>
        <w:t xml:space="preserve"> Professional Services</w:t>
      </w:r>
      <w:r>
        <w:rPr>
          <w:rFonts w:ascii="Calibri" w:hAnsi="Calibri" w:cs="Arial"/>
          <w:b w:val="0"/>
          <w:sz w:val="20"/>
          <w:szCs w:val="20"/>
        </w:rPr>
        <w:t xml:space="preserve"> </w:t>
      </w:r>
      <w:r w:rsidR="00D92E91">
        <w:rPr>
          <w:rFonts w:ascii="Calibri" w:hAnsi="Calibri" w:cs="Arial"/>
          <w:b w:val="0"/>
          <w:sz w:val="20"/>
          <w:szCs w:val="20"/>
        </w:rPr>
        <w:t xml:space="preserve">Business Unit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E015AF">
        <w:rPr>
          <w:rFonts w:ascii="Calibri" w:hAnsi="Calibri" w:cs="Arial"/>
          <w:b w:val="0"/>
          <w:sz w:val="20"/>
          <w:szCs w:val="20"/>
        </w:rPr>
        <w:t>Apprenticeship Tutor</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203240" cy="332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3272" cy="3345750"/>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D54C27">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693F45" w:rsidRPr="006E2BE1" w:rsidRDefault="00E838F6" w:rsidP="00F80ADB">
      <w:pPr>
        <w:pStyle w:val="Heading1"/>
        <w:rPr>
          <w:rFonts w:cs="Times New Roman"/>
        </w:rPr>
      </w:pPr>
      <w:r>
        <w:t xml:space="preserve">Job Profile – </w:t>
      </w:r>
      <w:r w:rsidR="00E015AF">
        <w:t>Multi-skilled Apprenticeship Tutor</w:t>
      </w:r>
    </w:p>
    <w:p w:rsidR="00741474" w:rsidRDefault="00741474" w:rsidP="000102C1">
      <w:pPr>
        <w:pStyle w:val="Default"/>
        <w:rPr>
          <w:rFonts w:ascii="Calibri" w:hAnsi="Calibri"/>
          <w:sz w:val="20"/>
          <w:szCs w:val="20"/>
        </w:rPr>
      </w:pPr>
    </w:p>
    <w:p w:rsidR="00E838F6" w:rsidRPr="00E838F6" w:rsidRDefault="00E838F6" w:rsidP="00E838F6">
      <w:pPr>
        <w:spacing w:after="0"/>
        <w:rPr>
          <w:rFonts w:ascii="Arial" w:eastAsiaTheme="minorHAnsi" w:hAnsi="Arial" w:cstheme="minorBidi"/>
        </w:rPr>
      </w:pPr>
    </w:p>
    <w:tbl>
      <w:tblPr>
        <w:tblStyle w:val="TableGrid1"/>
        <w:tblW w:w="0" w:type="auto"/>
        <w:tblLook w:val="04A0" w:firstRow="1" w:lastRow="0" w:firstColumn="1" w:lastColumn="0" w:noHBand="0" w:noVBand="1"/>
      </w:tblPr>
      <w:tblGrid>
        <w:gridCol w:w="9911"/>
      </w:tblGrid>
      <w:tr w:rsidR="00E838F6" w:rsidRPr="00E838F6" w:rsidTr="0089051B">
        <w:tc>
          <w:tcPr>
            <w:tcW w:w="10528" w:type="dxa"/>
          </w:tcPr>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JOB PURPOSE &amp; KEY ACCOUNTABILITIES</w:t>
            </w:r>
          </w:p>
          <w:p w:rsidR="00405C42" w:rsidRDefault="00405C42" w:rsidP="00405C42">
            <w:r w:rsidRPr="001575CE">
              <w:t xml:space="preserve">To </w:t>
            </w:r>
            <w:r>
              <w:t>deliver teaching, learning and assessment and maintain a portfolio of employers and learners to high quality standards.</w:t>
            </w:r>
          </w:p>
          <w:p w:rsidR="001C2B3E" w:rsidRPr="001575CE" w:rsidRDefault="001C2B3E" w:rsidP="00405C42"/>
          <w:p w:rsid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PORTFOLIO</w:t>
            </w:r>
          </w:p>
          <w:p w:rsidR="001C2B3E" w:rsidRDefault="001C2B3E" w:rsidP="00E838F6">
            <w:pPr>
              <w:keepNext/>
              <w:keepLines/>
              <w:spacing w:after="120" w:line="240" w:lineRule="auto"/>
              <w:outlineLvl w:val="1"/>
              <w:rPr>
                <w:rFonts w:eastAsiaTheme="majorEastAsia" w:cs="Arial"/>
                <w:b/>
                <w:bCs/>
              </w:rPr>
            </w:pPr>
          </w:p>
          <w:p w:rsidR="00E838F6" w:rsidRDefault="001C2B3E" w:rsidP="00EB034F">
            <w:pPr>
              <w:keepNext/>
              <w:keepLines/>
              <w:spacing w:after="120" w:line="240" w:lineRule="auto"/>
              <w:jc w:val="center"/>
              <w:outlineLvl w:val="1"/>
            </w:pPr>
            <w:r>
              <w:rPr>
                <w:noProof/>
                <w:lang w:eastAsia="en-GB"/>
              </w:rPr>
              <w:drawing>
                <wp:inline distT="0" distB="0" distL="0" distR="0" wp14:anchorId="2935FCCB">
                  <wp:extent cx="4486275" cy="4343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6275" cy="4343400"/>
                          </a:xfrm>
                          <a:prstGeom prst="rect">
                            <a:avLst/>
                          </a:prstGeom>
                          <a:noFill/>
                        </pic:spPr>
                      </pic:pic>
                    </a:graphicData>
                  </a:graphic>
                </wp:inline>
              </w:drawing>
            </w:r>
          </w:p>
          <w:p w:rsidR="001C2B3E" w:rsidRDefault="001C2B3E" w:rsidP="00EB034F">
            <w:pPr>
              <w:keepNext/>
              <w:keepLines/>
              <w:spacing w:after="120" w:line="240" w:lineRule="auto"/>
              <w:jc w:val="center"/>
              <w:outlineLvl w:val="1"/>
            </w:pPr>
          </w:p>
          <w:p w:rsidR="001C2B3E" w:rsidRDefault="001C2B3E" w:rsidP="00EB034F">
            <w:pPr>
              <w:keepNext/>
              <w:keepLines/>
              <w:spacing w:after="120" w:line="240" w:lineRule="auto"/>
              <w:jc w:val="center"/>
              <w:outlineLvl w:val="1"/>
            </w:pPr>
          </w:p>
          <w:p w:rsidR="001C2B3E" w:rsidRDefault="001C2B3E" w:rsidP="00EB034F">
            <w:pPr>
              <w:keepNext/>
              <w:keepLines/>
              <w:spacing w:after="120" w:line="240" w:lineRule="auto"/>
              <w:jc w:val="center"/>
              <w:outlineLvl w:val="1"/>
            </w:pPr>
          </w:p>
          <w:p w:rsidR="001C2B3E" w:rsidRPr="00E838F6" w:rsidRDefault="001C2B3E" w:rsidP="00EB034F">
            <w:pPr>
              <w:keepNext/>
              <w:keepLines/>
              <w:spacing w:after="120" w:line="240" w:lineRule="auto"/>
              <w:jc w:val="center"/>
              <w:outlineLvl w:val="1"/>
            </w:pPr>
          </w:p>
          <w:p w:rsidR="00E838F6" w:rsidRPr="00E838F6" w:rsidRDefault="00E838F6" w:rsidP="00E838F6">
            <w:pPr>
              <w:spacing w:after="0" w:line="240" w:lineRule="auto"/>
            </w:pPr>
          </w:p>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RELATIONSHIPS</w:t>
            </w:r>
          </w:p>
          <w:p w:rsidR="00E838F6" w:rsidRPr="00E838F6" w:rsidRDefault="00E838F6" w:rsidP="00E838F6">
            <w:pPr>
              <w:spacing w:after="0" w:line="240" w:lineRule="auto"/>
            </w:pPr>
          </w:p>
          <w:p w:rsidR="00E838F6" w:rsidRPr="00E838F6" w:rsidRDefault="00E838F6" w:rsidP="00E838F6">
            <w:pPr>
              <w:spacing w:line="240" w:lineRule="auto"/>
            </w:pPr>
            <w:r w:rsidRPr="00E838F6">
              <w:t>Directly reporting to:</w:t>
            </w:r>
            <w:r w:rsidRPr="00E838F6">
              <w:tab/>
            </w:r>
            <w:r w:rsidRPr="00E838F6">
              <w:tab/>
            </w:r>
            <w:r w:rsidR="00EB034F">
              <w:t>Business Manager (Professional Services)</w:t>
            </w:r>
          </w:p>
          <w:p w:rsidR="00E838F6" w:rsidRPr="00E838F6" w:rsidRDefault="00E838F6" w:rsidP="00E838F6">
            <w:pPr>
              <w:spacing w:line="240" w:lineRule="auto"/>
            </w:pPr>
            <w:r w:rsidRPr="00E838F6">
              <w:t>Responsible for:</w:t>
            </w:r>
            <w:r w:rsidRPr="00E838F6">
              <w:tab/>
            </w:r>
            <w:r w:rsidRPr="00E838F6">
              <w:tab/>
            </w:r>
            <w:r w:rsidR="00EB034F">
              <w:t>No direct reports</w:t>
            </w:r>
          </w:p>
          <w:p w:rsidR="00EB034F" w:rsidRPr="00E015AF" w:rsidRDefault="00E838F6" w:rsidP="00E838F6">
            <w:pPr>
              <w:spacing w:after="0" w:line="240" w:lineRule="auto"/>
              <w:rPr>
                <w:lang w:val="en-GB"/>
              </w:rPr>
            </w:pPr>
            <w:r w:rsidRPr="00E838F6">
              <w:t>Functional relationship:</w:t>
            </w:r>
            <w:r w:rsidRPr="00E838F6">
              <w:tab/>
            </w:r>
            <w:r w:rsidR="00D715DE">
              <w:tab/>
            </w:r>
            <w:r w:rsidR="00EB034F" w:rsidRPr="00E015AF">
              <w:rPr>
                <w:lang w:val="en-GB"/>
              </w:rPr>
              <w:t>Working with all other Delivery Teams and Managers to ensure vocational</w:t>
            </w:r>
            <w:r w:rsidR="00EB034F" w:rsidRPr="00E015AF">
              <w:rPr>
                <w:lang w:val="en-GB"/>
              </w:rPr>
              <w:tab/>
            </w:r>
            <w:r w:rsidR="00EB034F" w:rsidRPr="00E015AF">
              <w:rPr>
                <w:lang w:val="en-GB"/>
              </w:rPr>
              <w:tab/>
            </w:r>
            <w:r w:rsidR="00EB034F" w:rsidRPr="00E015AF">
              <w:rPr>
                <w:lang w:val="en-GB"/>
              </w:rPr>
              <w:tab/>
            </w:r>
            <w:r w:rsidR="00EB034F" w:rsidRPr="00E015AF">
              <w:rPr>
                <w:lang w:val="en-GB"/>
              </w:rPr>
              <w:tab/>
              <w:t>provision is coordinated effectively into all programmes.   Working with all</w:t>
            </w:r>
            <w:r w:rsidR="00EB034F" w:rsidRPr="00E015AF">
              <w:rPr>
                <w:lang w:val="en-GB"/>
              </w:rPr>
              <w:tab/>
            </w:r>
            <w:r w:rsidR="00EB034F" w:rsidRPr="00E015AF">
              <w:rPr>
                <w:lang w:val="en-GB"/>
              </w:rPr>
              <w:tab/>
            </w:r>
            <w:r w:rsidR="00EB034F" w:rsidRPr="00E015AF">
              <w:rPr>
                <w:lang w:val="en-GB"/>
              </w:rPr>
              <w:tab/>
            </w:r>
            <w:r w:rsidR="00EB034F" w:rsidRPr="00E015AF">
              <w:rPr>
                <w:lang w:val="en-GB"/>
              </w:rPr>
              <w:tab/>
              <w:t>business units within ITS Group to ensure high quality outcomes are gained.</w:t>
            </w:r>
          </w:p>
          <w:p w:rsidR="00E838F6" w:rsidRPr="00E015AF" w:rsidRDefault="00EB034F" w:rsidP="00E838F6">
            <w:pPr>
              <w:spacing w:after="0" w:line="240" w:lineRule="auto"/>
              <w:rPr>
                <w:lang w:val="en-GB"/>
              </w:rPr>
            </w:pPr>
            <w:r w:rsidRPr="00E015AF">
              <w:rPr>
                <w:lang w:val="en-GB"/>
              </w:rPr>
              <w:tab/>
            </w:r>
            <w:r w:rsidRPr="00E015AF">
              <w:rPr>
                <w:lang w:val="en-GB"/>
              </w:rPr>
              <w:tab/>
            </w:r>
            <w:r w:rsidRPr="00E015AF">
              <w:rPr>
                <w:lang w:val="en-GB"/>
              </w:rPr>
              <w:tab/>
            </w:r>
            <w:r w:rsidRPr="00E015AF">
              <w:rPr>
                <w:lang w:val="en-GB"/>
              </w:rPr>
              <w:tab/>
              <w:t>Building relationships with learners and employers as well as other relevant</w:t>
            </w:r>
            <w:r w:rsidRPr="00E015AF">
              <w:rPr>
                <w:lang w:val="en-GB"/>
              </w:rPr>
              <w:tab/>
            </w:r>
            <w:r w:rsidRPr="00E015AF">
              <w:rPr>
                <w:lang w:val="en-GB"/>
              </w:rPr>
              <w:tab/>
            </w:r>
            <w:r w:rsidRPr="00E015AF">
              <w:rPr>
                <w:lang w:val="en-GB"/>
              </w:rPr>
              <w:tab/>
            </w:r>
            <w:r w:rsidRPr="00E015AF">
              <w:rPr>
                <w:lang w:val="en-GB"/>
              </w:rPr>
              <w:tab/>
              <w:t>external parties who may be involved with the provision.</w:t>
            </w:r>
          </w:p>
          <w:p w:rsidR="00E838F6" w:rsidRPr="00E838F6" w:rsidRDefault="00E838F6" w:rsidP="00E838F6">
            <w:pPr>
              <w:spacing w:after="0" w:line="240" w:lineRule="auto"/>
            </w:pPr>
          </w:p>
        </w:tc>
      </w:tr>
    </w:tbl>
    <w:p w:rsidR="00E838F6" w:rsidRPr="00E838F6" w:rsidRDefault="00E838F6" w:rsidP="00E838F6">
      <w:pPr>
        <w:spacing w:after="0"/>
        <w:rPr>
          <w:rFonts w:asciiTheme="minorHAnsi" w:eastAsiaTheme="minorHAnsi" w:hAnsiTheme="minorHAnsi" w:cstheme="minorBidi"/>
        </w:rPr>
      </w:pPr>
    </w:p>
    <w:p w:rsidR="00E015AF" w:rsidRDefault="00E015AF">
      <w:pPr>
        <w:spacing w:after="0" w:line="240" w:lineRule="auto"/>
        <w:rPr>
          <w:rFonts w:asciiTheme="minorHAnsi" w:eastAsiaTheme="majorEastAsia" w:hAnsiTheme="minorHAnsi" w:cs="Arial"/>
          <w:b/>
          <w:bCs/>
        </w:rPr>
      </w:pPr>
      <w:r>
        <w:rPr>
          <w:rFonts w:asciiTheme="minorHAnsi" w:eastAsiaTheme="majorEastAsia" w:hAnsiTheme="minorHAnsi" w:cs="Arial"/>
          <w:b/>
          <w:bCs/>
        </w:rPr>
        <w:br w:type="page"/>
      </w:r>
    </w:p>
    <w:p w:rsidR="00E838F6" w:rsidRPr="00926922"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 xml:space="preserve">KEY </w:t>
      </w:r>
      <w:r w:rsidRPr="00926922">
        <w:rPr>
          <w:rFonts w:asciiTheme="minorHAnsi" w:eastAsiaTheme="majorEastAsia" w:hAnsiTheme="minorHAnsi" w:cs="Arial"/>
          <w:b/>
          <w:bCs/>
        </w:rPr>
        <w:t>RESPONSIBILITIES</w:t>
      </w:r>
    </w:p>
    <w:p w:rsidR="00AC76E6" w:rsidRPr="00E015AF" w:rsidRDefault="00AC76E6" w:rsidP="00E015AF">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Blended Teaching &amp; Assessment:</w:t>
      </w:r>
      <w:r w:rsidRPr="00AC76E6">
        <w:rPr>
          <w:rFonts w:asciiTheme="minorHAnsi" w:eastAsiaTheme="minorHAnsi" w:hAnsiTheme="minorHAnsi" w:cstheme="minorBidi"/>
          <w:lang w:val="en-US"/>
        </w:rPr>
        <w:t xml:space="preserve">  To deliver highly effective teaching, learning and assessment for learners in the Hospitality</w:t>
      </w:r>
      <w:r w:rsidR="00E015AF">
        <w:rPr>
          <w:rFonts w:asciiTheme="minorHAnsi" w:eastAsiaTheme="minorHAnsi" w:hAnsiTheme="minorHAnsi" w:cstheme="minorBidi"/>
          <w:lang w:val="en-US"/>
        </w:rPr>
        <w:t xml:space="preserve"> &amp; Catering, Customer Service and Business Administration</w:t>
      </w:r>
      <w:r w:rsidRPr="00E015AF">
        <w:rPr>
          <w:rFonts w:asciiTheme="minorHAnsi" w:eastAsiaTheme="minorHAnsi" w:hAnsiTheme="minorHAnsi" w:cstheme="minorBidi"/>
          <w:lang w:val="en-US"/>
        </w:rPr>
        <w:t xml:space="preserve"> sector</w:t>
      </w:r>
      <w:r w:rsidR="00E015AF">
        <w:rPr>
          <w:rFonts w:asciiTheme="minorHAnsi" w:eastAsiaTheme="minorHAnsi" w:hAnsiTheme="minorHAnsi" w:cstheme="minorBidi"/>
          <w:lang w:val="en-US"/>
        </w:rPr>
        <w:t>s</w:t>
      </w:r>
      <w:r w:rsidRPr="00E015AF">
        <w:rPr>
          <w:rFonts w:asciiTheme="minorHAnsi" w:eastAsiaTheme="minorHAnsi" w:hAnsiTheme="minorHAnsi" w:cstheme="minorBidi"/>
          <w:lang w:val="en-US"/>
        </w:rPr>
        <w:t xml:space="preserve">, plus English and </w:t>
      </w:r>
      <w:r w:rsidR="00E015AF">
        <w:rPr>
          <w:rFonts w:asciiTheme="minorHAnsi" w:eastAsiaTheme="minorHAnsi" w:hAnsiTheme="minorHAnsi" w:cstheme="minorBidi"/>
          <w:lang w:val="en-US"/>
        </w:rPr>
        <w:t>m</w:t>
      </w:r>
      <w:r w:rsidRPr="00E015AF">
        <w:rPr>
          <w:rFonts w:asciiTheme="minorHAnsi" w:eastAsiaTheme="minorHAnsi" w:hAnsiTheme="minorHAnsi" w:cstheme="minorBidi"/>
          <w:lang w:val="en-US"/>
        </w:rPr>
        <w:t>aths Functional Skills, using blended learning approaches.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Good Relationships:</w:t>
      </w:r>
      <w:r w:rsidRPr="00AC76E6">
        <w:rPr>
          <w:rFonts w:asciiTheme="minorHAnsi" w:eastAsiaTheme="minorHAnsi" w:hAnsiTheme="minorHAnsi" w:cstheme="minorBidi"/>
          <w:lang w:val="en-US"/>
        </w:rPr>
        <w:t xml:space="preserve">  To maintain own optimum caseload value by building relationships with new and existing employers and identifying potential new learners.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Excellent IAG:</w:t>
      </w:r>
      <w:r w:rsidRPr="00AC76E6">
        <w:rPr>
          <w:rFonts w:asciiTheme="minorHAnsi" w:eastAsiaTheme="minorHAnsi" w:hAnsiTheme="minorHAnsi" w:cstheme="minorBidi"/>
          <w:lang w:val="en-US"/>
        </w:rPr>
        <w:t xml:space="preserve">  To carry out and use initial assessment of potential learners, and ensure that additional support needs are met and to provide quality information, advice and guidance to learners and therefore enhance career progression opportunities. </w:t>
      </w:r>
    </w:p>
    <w:p w:rsid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Continuous Development:</w:t>
      </w:r>
      <w:r w:rsidRPr="00AC76E6">
        <w:rPr>
          <w:rFonts w:asciiTheme="minorHAnsi" w:eastAsiaTheme="minorHAnsi" w:hAnsiTheme="minorHAnsi" w:cstheme="minorBidi"/>
          <w:lang w:val="en-US"/>
        </w:rPr>
        <w:t xml:space="preserve">  To provide a contribution to the development of the sector’s continuous improvement within the business, developing and designing course material, sharing best practice and looking for innovation in teaching delivery.</w:t>
      </w:r>
    </w:p>
    <w:p w:rsidR="00AC76E6" w:rsidRPr="00AC76E6" w:rsidRDefault="00AC76E6" w:rsidP="00AC76E6">
      <w:pPr>
        <w:pStyle w:val="ListParagraph"/>
        <w:spacing w:line="240" w:lineRule="auto"/>
        <w:ind w:left="360"/>
        <w:contextualSpacing w:val="0"/>
        <w:rPr>
          <w:rFonts w:asciiTheme="minorHAnsi" w:eastAsiaTheme="minorHAnsi" w:hAnsiTheme="minorHAnsi" w:cstheme="minorBidi"/>
          <w:lang w:val="en-US"/>
        </w:rPr>
      </w:pPr>
    </w:p>
    <w:p w:rsidR="00E838F6" w:rsidRPr="00E838F6" w:rsidRDefault="00E838F6" w:rsidP="00E838F6">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E838F6" w:rsidRDefault="00E838F6" w:rsidP="00E838F6">
            <w:pPr>
              <w:spacing w:after="0" w:line="240" w:lineRule="auto"/>
              <w:rPr>
                <w:rFonts w:eastAsia="Times New Roman" w:cs="Arial"/>
                <w:b/>
                <w:sz w:val="20"/>
                <w:szCs w:val="20"/>
              </w:rPr>
            </w:pPr>
            <w:r w:rsidRPr="00E838F6">
              <w:rPr>
                <w:rFonts w:cs="Arial"/>
                <w:b/>
                <w:szCs w:val="20"/>
              </w:rPr>
              <w:t>BUSINESS CONTRIBUTION</w:t>
            </w:r>
          </w:p>
        </w:tc>
      </w:tr>
      <w:tr w:rsidR="00E838F6" w:rsidRPr="00E838F6" w:rsidTr="0089051B">
        <w:trPr>
          <w:trHeight w:val="838"/>
        </w:trPr>
        <w:tc>
          <w:tcPr>
            <w:tcW w:w="10754" w:type="dxa"/>
          </w:tcPr>
          <w:p w:rsidR="000B1685" w:rsidRDefault="00E838F6" w:rsidP="00C94C9C">
            <w:pPr>
              <w:pStyle w:val="ListParagraph"/>
              <w:numPr>
                <w:ilvl w:val="0"/>
                <w:numId w:val="41"/>
              </w:numPr>
              <w:spacing w:after="60" w:line="240" w:lineRule="auto"/>
              <w:rPr>
                <w:rFonts w:eastAsia="Times New Roman" w:cs="Arial"/>
                <w:szCs w:val="20"/>
              </w:rPr>
            </w:pPr>
            <w:r w:rsidRPr="000B1685">
              <w:rPr>
                <w:rFonts w:eastAsia="Times New Roman" w:cs="Arial"/>
                <w:szCs w:val="20"/>
              </w:rPr>
              <w:t>You understand where you fit in the organisation’s success and hold yourself to account</w:t>
            </w:r>
          </w:p>
          <w:p w:rsidR="000B1685" w:rsidRDefault="00E838F6" w:rsidP="000B1685">
            <w:pPr>
              <w:pStyle w:val="ListParagraph"/>
              <w:numPr>
                <w:ilvl w:val="0"/>
                <w:numId w:val="41"/>
              </w:numPr>
              <w:spacing w:after="60" w:line="240" w:lineRule="auto"/>
              <w:rPr>
                <w:rFonts w:eastAsia="Times New Roman" w:cs="Arial"/>
                <w:szCs w:val="20"/>
              </w:rPr>
            </w:pPr>
            <w:r w:rsidRPr="000B1685">
              <w:rPr>
                <w:rFonts w:eastAsia="Times New Roman"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E838F6">
              <w:rPr>
                <w:rFonts w:eastAsia="Times New Roman"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CUSTOMER FOCUS</w:t>
            </w:r>
          </w:p>
        </w:tc>
      </w:tr>
      <w:tr w:rsidR="00E838F6" w:rsidRPr="00E838F6" w:rsidTr="0089051B">
        <w:trPr>
          <w:trHeight w:val="610"/>
        </w:trPr>
        <w:tc>
          <w:tcPr>
            <w:tcW w:w="10754" w:type="dxa"/>
          </w:tcPr>
          <w:p w:rsidR="000B1685" w:rsidRDefault="00E838F6" w:rsidP="000B1685">
            <w:pPr>
              <w:numPr>
                <w:ilvl w:val="0"/>
                <w:numId w:val="29"/>
              </w:numPr>
              <w:spacing w:after="60" w:line="240" w:lineRule="auto"/>
              <w:rPr>
                <w:rFonts w:eastAsia="Times New Roman" w:cs="Arial"/>
                <w:szCs w:val="20"/>
              </w:rPr>
            </w:pPr>
            <w:r w:rsidRPr="00E838F6">
              <w:rPr>
                <w:rFonts w:eastAsia="Times New Roman" w:cs="Arial"/>
                <w:szCs w:val="20"/>
              </w:rPr>
              <w:t>You ensure that every action/decision takes into considera</w:t>
            </w:r>
            <w:r w:rsidR="000B1685">
              <w:rPr>
                <w:rFonts w:eastAsia="Times New Roman"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0B1685">
              <w:rPr>
                <w:rFonts w:eastAsia="Times New Roman" w:cs="Arial"/>
                <w:szCs w:val="20"/>
              </w:rPr>
              <w:t xml:space="preserve">You understand who all our customers are and respond appropriately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WORKING WITH OTHERS</w:t>
            </w:r>
          </w:p>
        </w:tc>
      </w:tr>
      <w:tr w:rsidR="00E838F6" w:rsidRPr="00E838F6" w:rsidTr="0089051B">
        <w:tc>
          <w:tcPr>
            <w:tcW w:w="10754" w:type="dxa"/>
          </w:tcPr>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PERSONAL DEVELOPMENT</w:t>
            </w:r>
          </w:p>
        </w:tc>
      </w:tr>
      <w:tr w:rsidR="00E838F6" w:rsidRPr="00E838F6" w:rsidTr="0089051B">
        <w:tc>
          <w:tcPr>
            <w:tcW w:w="10754" w:type="dxa"/>
          </w:tcPr>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develop yourself in line with business needs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show good awareness of your own values, motivations and emotions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CONTINUOUS IMPROVEMENT</w:t>
            </w:r>
          </w:p>
        </w:tc>
      </w:tr>
      <w:tr w:rsidR="00E838F6" w:rsidRPr="00E838F6" w:rsidTr="0089051B">
        <w:tc>
          <w:tcPr>
            <w:tcW w:w="10754" w:type="dxa"/>
          </w:tcPr>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establish and use effective methods to review and improve activities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015AF" w:rsidRDefault="00E015AF">
      <w:pPr>
        <w:spacing w:after="0" w:line="240" w:lineRule="auto"/>
        <w:rPr>
          <w:rFonts w:asciiTheme="minorHAnsi" w:eastAsiaTheme="majorEastAsia" w:hAnsiTheme="minorHAnsi" w:cs="Arial"/>
          <w:b/>
          <w:bCs/>
        </w:rPr>
      </w:pPr>
      <w:r>
        <w:rPr>
          <w:rFonts w:asciiTheme="minorHAnsi" w:eastAsiaTheme="majorEastAsia" w:hAnsiTheme="minorHAnsi" w:cs="Arial"/>
          <w:b/>
          <w:bCs/>
        </w:rPr>
        <w:br w:type="page"/>
      </w:r>
    </w:p>
    <w:p w:rsidR="00E838F6" w:rsidRPr="00E838F6"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PERSON SPECIFICATION</w:t>
      </w:r>
    </w:p>
    <w:p w:rsidR="00E838F6" w:rsidRPr="00E838F6" w:rsidRDefault="00E838F6" w:rsidP="00E838F6">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E838F6" w:rsidRPr="00E838F6" w:rsidRDefault="00E838F6" w:rsidP="00E838F6">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926922" w:rsidRPr="00E838F6" w:rsidRDefault="00926922" w:rsidP="00E838F6">
      <w:pPr>
        <w:spacing w:after="0"/>
        <w:ind w:left="720"/>
        <w:rPr>
          <w:rFonts w:asciiTheme="minorHAnsi" w:eastAsiaTheme="minorHAnsi" w:hAnsiTheme="minorHAnsi" w:cstheme="minorBidi"/>
        </w:rPr>
      </w:pPr>
      <w:r>
        <w:rPr>
          <w:rFonts w:asciiTheme="minorHAnsi" w:eastAsiaTheme="minorHAnsi" w:hAnsiTheme="minorHAnsi" w:cstheme="minorBidi"/>
        </w:rPr>
        <w:t>(L)</w:t>
      </w:r>
      <w:r>
        <w:rPr>
          <w:rFonts w:asciiTheme="minorHAnsi" w:eastAsiaTheme="minorHAnsi" w:hAnsiTheme="minorHAnsi" w:cstheme="minorBidi"/>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E838F6" w:rsidRDefault="00E838F6" w:rsidP="00E838F6">
            <w:pPr>
              <w:tabs>
                <w:tab w:val="left" w:pos="1019"/>
              </w:tabs>
              <w:spacing w:after="0" w:line="240" w:lineRule="auto"/>
              <w:ind w:left="1019" w:hanging="1019"/>
              <w:rPr>
                <w:b/>
              </w:rPr>
            </w:pPr>
            <w:r w:rsidRPr="00E838F6">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AC76E6" w:rsidRPr="00E838F6" w:rsidTr="00AC76E6">
        <w:trPr>
          <w:trHeight w:val="1861"/>
        </w:trPr>
        <w:tc>
          <w:tcPr>
            <w:tcW w:w="2122" w:type="dxa"/>
          </w:tcPr>
          <w:p w:rsidR="00AC76E6" w:rsidRPr="00AC76E6" w:rsidRDefault="00AC76E6" w:rsidP="00AC76E6">
            <w:pPr>
              <w:rPr>
                <w:b/>
              </w:rPr>
            </w:pPr>
            <w:r w:rsidRPr="00AC76E6">
              <w:rPr>
                <w:b/>
              </w:rPr>
              <w:t xml:space="preserve">Qualifications  </w:t>
            </w:r>
          </w:p>
          <w:p w:rsidR="00AC76E6" w:rsidRPr="00AC76E6" w:rsidRDefault="00AC76E6" w:rsidP="00AC76E6">
            <w:pPr>
              <w:rPr>
                <w:b/>
              </w:rPr>
            </w:pPr>
          </w:p>
          <w:p w:rsidR="00AC76E6" w:rsidRPr="00AC76E6" w:rsidRDefault="00AC76E6" w:rsidP="00AC76E6">
            <w:pPr>
              <w:rPr>
                <w:b/>
              </w:rPr>
            </w:pPr>
          </w:p>
        </w:tc>
        <w:tc>
          <w:tcPr>
            <w:tcW w:w="4110" w:type="dxa"/>
          </w:tcPr>
          <w:p w:rsidR="00AC76E6" w:rsidRPr="00AC76E6" w:rsidRDefault="00AC76E6" w:rsidP="00AC76E6">
            <w:pPr>
              <w:ind w:left="1021" w:hanging="1021"/>
            </w:pPr>
            <w:r w:rsidRPr="00AC76E6">
              <w:t xml:space="preserve">(A, I, D) </w:t>
            </w:r>
            <w:r w:rsidRPr="00AC76E6">
              <w:tab/>
              <w:t>Teaching qualification</w:t>
            </w:r>
          </w:p>
          <w:p w:rsidR="00AC76E6" w:rsidRPr="00AC76E6" w:rsidRDefault="00AC76E6" w:rsidP="00AC76E6">
            <w:pPr>
              <w:ind w:left="1021" w:hanging="1021"/>
            </w:pPr>
            <w:r w:rsidRPr="00AC76E6">
              <w:t xml:space="preserve">(A, I, D) </w:t>
            </w:r>
            <w:r w:rsidRPr="00AC76E6">
              <w:tab/>
              <w:t>Assessor qualification</w:t>
            </w:r>
          </w:p>
          <w:p w:rsidR="00AC76E6" w:rsidRPr="00AC76E6" w:rsidRDefault="00AC76E6" w:rsidP="00E015AF">
            <w:pPr>
              <w:ind w:left="1021" w:hanging="1021"/>
            </w:pPr>
            <w:r w:rsidRPr="00AC76E6">
              <w:t xml:space="preserve">(A, I,D) </w:t>
            </w:r>
            <w:r w:rsidRPr="00AC76E6">
              <w:tab/>
              <w:t>Qualified to deliver up to level 3</w:t>
            </w:r>
          </w:p>
        </w:tc>
        <w:tc>
          <w:tcPr>
            <w:tcW w:w="4253" w:type="dxa"/>
          </w:tcPr>
          <w:p w:rsidR="00AC76E6" w:rsidRPr="00AC76E6" w:rsidRDefault="00AC76E6" w:rsidP="00AC76E6">
            <w:pPr>
              <w:ind w:left="535" w:hanging="535"/>
            </w:pPr>
            <w:r w:rsidRPr="00AC76E6">
              <w:t>(A, I, D) IV qualification</w:t>
            </w:r>
          </w:p>
          <w:p w:rsidR="00AC76E6" w:rsidRDefault="00AC76E6" w:rsidP="00AC76E6">
            <w:r w:rsidRPr="00AC76E6">
              <w:t xml:space="preserve">(D) </w:t>
            </w:r>
            <w:r w:rsidRPr="00AC76E6">
              <w:tab/>
              <w:t xml:space="preserve">Qualified to deliver Food Safety </w:t>
            </w:r>
            <w:r w:rsidRPr="00AC76E6">
              <w:tab/>
              <w:t>qualifications</w:t>
            </w:r>
          </w:p>
          <w:p w:rsidR="00E015AF" w:rsidRPr="00AC76E6" w:rsidRDefault="00E015AF" w:rsidP="00AC76E6">
            <w:r>
              <w:t>(A, I, D)</w:t>
            </w:r>
            <w:r>
              <w:tab/>
              <w:t>Qualified to deliver up to level 4</w:t>
            </w:r>
          </w:p>
        </w:tc>
      </w:tr>
      <w:tr w:rsidR="00AC76E6" w:rsidRPr="00E838F6" w:rsidTr="00926922">
        <w:tc>
          <w:tcPr>
            <w:tcW w:w="2122" w:type="dxa"/>
          </w:tcPr>
          <w:p w:rsidR="00AC76E6" w:rsidRPr="00AC76E6" w:rsidRDefault="00AC76E6" w:rsidP="00AC76E6">
            <w:pPr>
              <w:rPr>
                <w:b/>
              </w:rPr>
            </w:pPr>
            <w:r w:rsidRPr="00AC76E6">
              <w:rPr>
                <w:b/>
              </w:rPr>
              <w:t>Experience</w:t>
            </w:r>
          </w:p>
        </w:tc>
        <w:tc>
          <w:tcPr>
            <w:tcW w:w="4110" w:type="dxa"/>
          </w:tcPr>
          <w:p w:rsidR="00AC76E6" w:rsidRPr="00AC76E6" w:rsidRDefault="00AC76E6" w:rsidP="00AC76E6">
            <w:pPr>
              <w:ind w:left="1021" w:hanging="1021"/>
            </w:pPr>
            <w:r w:rsidRPr="00AC76E6">
              <w:t xml:space="preserve">(A, I, L) </w:t>
            </w:r>
            <w:r w:rsidRPr="00AC76E6">
              <w:tab/>
              <w:t>Experi</w:t>
            </w:r>
            <w:r>
              <w:t xml:space="preserve">ence of delivering </w:t>
            </w:r>
            <w:r w:rsidR="00E015AF">
              <w:t xml:space="preserve">work based </w:t>
            </w:r>
            <w:r w:rsidRPr="00AC76E6">
              <w:t>qualifications</w:t>
            </w:r>
          </w:p>
          <w:p w:rsidR="00AC76E6" w:rsidRPr="00AC76E6" w:rsidRDefault="00AC76E6" w:rsidP="00E015AF">
            <w:pPr>
              <w:ind w:left="1021" w:hanging="1021"/>
            </w:pPr>
            <w:r w:rsidRPr="00AC76E6">
              <w:t xml:space="preserve">(A, I) </w:t>
            </w:r>
            <w:r w:rsidRPr="00AC76E6">
              <w:tab/>
              <w:t>Experience of developing teaching material</w:t>
            </w:r>
          </w:p>
        </w:tc>
        <w:tc>
          <w:tcPr>
            <w:tcW w:w="4253" w:type="dxa"/>
          </w:tcPr>
          <w:p w:rsidR="00AC76E6" w:rsidRPr="00AC76E6" w:rsidRDefault="00AC76E6" w:rsidP="00AC76E6">
            <w:r w:rsidRPr="00AC76E6">
              <w:t xml:space="preserve">(A, I) </w:t>
            </w:r>
            <w:r w:rsidRPr="00AC76E6">
              <w:tab/>
              <w:t xml:space="preserve">Experience of teaching First Aid </w:t>
            </w:r>
            <w:r w:rsidRPr="00AC76E6">
              <w:tab/>
              <w:t xml:space="preserve">and/or Health &amp; Safety </w:t>
            </w:r>
            <w:r w:rsidRPr="00AC76E6">
              <w:tab/>
              <w:t>qualifications</w:t>
            </w:r>
          </w:p>
          <w:p w:rsidR="00AC76E6" w:rsidRPr="00AC76E6" w:rsidRDefault="00AC76E6" w:rsidP="00247471">
            <w:pPr>
              <w:ind w:left="744" w:hanging="744"/>
            </w:pPr>
            <w:r w:rsidRPr="00AC76E6">
              <w:t xml:space="preserve">(A, I) </w:t>
            </w:r>
            <w:r w:rsidRPr="00AC76E6">
              <w:tab/>
            </w:r>
            <w:r w:rsidR="00247471">
              <w:t>Experience of delivering Apprenticeship Standards</w:t>
            </w:r>
          </w:p>
        </w:tc>
      </w:tr>
      <w:tr w:rsidR="00AC76E6" w:rsidRPr="00E838F6" w:rsidTr="00926922">
        <w:tc>
          <w:tcPr>
            <w:tcW w:w="2122" w:type="dxa"/>
          </w:tcPr>
          <w:p w:rsidR="00AC76E6" w:rsidRPr="00AC76E6" w:rsidRDefault="00AC76E6" w:rsidP="00AC76E6">
            <w:pPr>
              <w:rPr>
                <w:b/>
              </w:rPr>
            </w:pPr>
            <w:r w:rsidRPr="00AC76E6">
              <w:rPr>
                <w:b/>
              </w:rPr>
              <w:t>Knowledge / Skills</w:t>
            </w:r>
          </w:p>
        </w:tc>
        <w:tc>
          <w:tcPr>
            <w:tcW w:w="4110" w:type="dxa"/>
          </w:tcPr>
          <w:p w:rsidR="00AC76E6" w:rsidRPr="00AC76E6" w:rsidRDefault="00AC76E6" w:rsidP="00AC76E6">
            <w:pPr>
              <w:ind w:left="1021" w:hanging="1021"/>
            </w:pPr>
            <w:r w:rsidRPr="00AC76E6">
              <w:t xml:space="preserve">(A, I) </w:t>
            </w:r>
            <w:r w:rsidRPr="00AC76E6">
              <w:tab/>
              <w:t>Knowledge and understanding of Common Inspection Framework</w:t>
            </w:r>
          </w:p>
          <w:p w:rsidR="00AC76E6" w:rsidRPr="00AC76E6" w:rsidRDefault="00AC76E6" w:rsidP="00AC76E6">
            <w:pPr>
              <w:ind w:left="1021" w:hanging="1021"/>
            </w:pPr>
            <w:r w:rsidRPr="00AC76E6">
              <w:t xml:space="preserve">(A, I, P) </w:t>
            </w:r>
            <w:r w:rsidRPr="00AC76E6">
              <w:tab/>
              <w:t>Understanding of different learning needs</w:t>
            </w:r>
          </w:p>
        </w:tc>
        <w:tc>
          <w:tcPr>
            <w:tcW w:w="4253" w:type="dxa"/>
          </w:tcPr>
          <w:p w:rsidR="00AC76E6" w:rsidRPr="00AC76E6" w:rsidRDefault="00AC76E6" w:rsidP="00AC76E6">
            <w:r w:rsidRPr="00AC76E6">
              <w:t xml:space="preserve">(A, I) </w:t>
            </w:r>
            <w:r w:rsidRPr="00AC76E6">
              <w:tab/>
              <w:t>Experience of Ofsted inspection</w:t>
            </w:r>
          </w:p>
          <w:p w:rsidR="00AC76E6" w:rsidRPr="00AC76E6" w:rsidRDefault="00AC76E6" w:rsidP="00AC76E6">
            <w:r w:rsidRPr="00AC76E6">
              <w:t xml:space="preserve">(A, I) </w:t>
            </w:r>
            <w:r w:rsidRPr="00AC76E6">
              <w:tab/>
              <w:t xml:space="preserve">Knowledge and application of                       </w:t>
            </w:r>
            <w:r w:rsidRPr="00AC76E6">
              <w:tab/>
              <w:t xml:space="preserve">e-learning </w:t>
            </w:r>
          </w:p>
          <w:p w:rsidR="00AC76E6" w:rsidRPr="00AC76E6" w:rsidRDefault="00AC76E6" w:rsidP="00AC76E6">
            <w:r w:rsidRPr="00AC76E6">
              <w:t xml:space="preserve">(A, I) </w:t>
            </w:r>
            <w:r w:rsidRPr="00AC76E6">
              <w:tab/>
              <w:t xml:space="preserve">Experience of using e-Portfolio </w:t>
            </w:r>
            <w:r w:rsidRPr="00AC76E6">
              <w:tab/>
            </w:r>
            <w:r>
              <w:t xml:space="preserve">      </w:t>
            </w:r>
            <w:r>
              <w:tab/>
            </w:r>
            <w:r w:rsidRPr="00AC76E6">
              <w:t>(in particular OneFile)</w:t>
            </w:r>
          </w:p>
        </w:tc>
      </w:tr>
      <w:tr w:rsidR="00AC76E6" w:rsidRPr="00E838F6" w:rsidTr="00926922">
        <w:tc>
          <w:tcPr>
            <w:tcW w:w="2122" w:type="dxa"/>
          </w:tcPr>
          <w:p w:rsidR="00AC76E6" w:rsidRPr="00AC76E6" w:rsidRDefault="00AC76E6" w:rsidP="00AC76E6">
            <w:pPr>
              <w:rPr>
                <w:b/>
              </w:rPr>
            </w:pPr>
            <w:r w:rsidRPr="00AC76E6">
              <w:rPr>
                <w:b/>
              </w:rPr>
              <w:t>Personal Attributes</w:t>
            </w:r>
          </w:p>
        </w:tc>
        <w:tc>
          <w:tcPr>
            <w:tcW w:w="4110" w:type="dxa"/>
          </w:tcPr>
          <w:p w:rsidR="00AC76E6" w:rsidRPr="00EC0C8E" w:rsidRDefault="00AC76E6" w:rsidP="00AC76E6">
            <w:pPr>
              <w:ind w:left="1021" w:hanging="1021"/>
              <w:rPr>
                <w:lang w:val="en-GB"/>
              </w:rPr>
            </w:pPr>
            <w:r w:rsidRPr="00EC0C8E">
              <w:rPr>
                <w:lang w:val="en-GB"/>
              </w:rPr>
              <w:t xml:space="preserve">(A, I) </w:t>
            </w:r>
            <w:r w:rsidRPr="00EC0C8E">
              <w:rPr>
                <w:lang w:val="en-GB"/>
              </w:rPr>
              <w:tab/>
              <w:t>Ability to achieve results</w:t>
            </w:r>
          </w:p>
          <w:p w:rsidR="00AC76E6" w:rsidRPr="00EC0C8E" w:rsidRDefault="00AC76E6" w:rsidP="00AC76E6">
            <w:pPr>
              <w:ind w:left="1021" w:hanging="1021"/>
              <w:rPr>
                <w:lang w:val="en-GB"/>
              </w:rPr>
            </w:pPr>
            <w:r w:rsidRPr="00EC0C8E">
              <w:rPr>
                <w:lang w:val="en-GB"/>
              </w:rPr>
              <w:t xml:space="preserve">(A, I) </w:t>
            </w:r>
            <w:r w:rsidRPr="00EC0C8E">
              <w:rPr>
                <w:lang w:val="en-GB"/>
              </w:rPr>
              <w:tab/>
              <w:t>Ability to work on own initiative and self-manage</w:t>
            </w:r>
          </w:p>
          <w:p w:rsidR="00AC76E6" w:rsidRPr="00EC0C8E" w:rsidRDefault="00AC76E6" w:rsidP="00AC76E6">
            <w:pPr>
              <w:ind w:left="1021" w:hanging="1021"/>
              <w:rPr>
                <w:lang w:val="en-GB"/>
              </w:rPr>
            </w:pPr>
            <w:r w:rsidRPr="00EC0C8E">
              <w:rPr>
                <w:lang w:val="en-GB"/>
              </w:rPr>
              <w:t xml:space="preserve">(A, I) </w:t>
            </w:r>
            <w:r w:rsidRPr="00EC0C8E">
              <w:rPr>
                <w:lang w:val="en-GB"/>
              </w:rPr>
              <w:tab/>
              <w:t xml:space="preserve">Commitment to continuous improvement </w:t>
            </w:r>
          </w:p>
          <w:p w:rsidR="00AC76E6" w:rsidRPr="00EC0C8E" w:rsidRDefault="00AC76E6" w:rsidP="00AC76E6">
            <w:pPr>
              <w:ind w:left="1021" w:hanging="1021"/>
              <w:rPr>
                <w:lang w:val="en-GB"/>
              </w:rPr>
            </w:pPr>
            <w:r w:rsidRPr="00EC0C8E">
              <w:rPr>
                <w:lang w:val="en-GB"/>
              </w:rPr>
              <w:t xml:space="preserve">(A, I, L) </w:t>
            </w:r>
            <w:r w:rsidRPr="00EC0C8E">
              <w:rPr>
                <w:lang w:val="en-GB"/>
              </w:rPr>
              <w:tab/>
              <w:t>Ability to empathise with the difficulties of learners and barriers to learning</w:t>
            </w:r>
          </w:p>
          <w:p w:rsidR="00AC76E6" w:rsidRPr="00EC0C8E" w:rsidRDefault="00AC76E6" w:rsidP="00AC76E6">
            <w:pPr>
              <w:ind w:left="1021" w:hanging="1021"/>
              <w:rPr>
                <w:lang w:val="en-GB"/>
              </w:rPr>
            </w:pPr>
            <w:r w:rsidRPr="00EC0C8E">
              <w:rPr>
                <w:lang w:val="en-GB"/>
              </w:rPr>
              <w:t xml:space="preserve">(A, I) </w:t>
            </w:r>
            <w:r w:rsidRPr="00EC0C8E">
              <w:rPr>
                <w:lang w:val="en-GB"/>
              </w:rPr>
              <w:tab/>
              <w:t xml:space="preserve">Commitment to the Capabilities – </w:t>
            </w:r>
            <w:r w:rsidRPr="00EC0C8E">
              <w:rPr>
                <w:lang w:val="en-GB"/>
              </w:rPr>
              <w:tab/>
              <w:t>ITS Employee</w:t>
            </w:r>
          </w:p>
        </w:tc>
        <w:tc>
          <w:tcPr>
            <w:tcW w:w="4253" w:type="dxa"/>
          </w:tcPr>
          <w:p w:rsidR="00AC76E6" w:rsidRPr="00AC76E6" w:rsidRDefault="00AC76E6" w:rsidP="00AC76E6"/>
          <w:p w:rsidR="00AC76E6" w:rsidRPr="00AC76E6" w:rsidRDefault="00AC76E6" w:rsidP="00AC76E6"/>
          <w:p w:rsidR="00AC76E6" w:rsidRPr="00AC76E6" w:rsidRDefault="00AC76E6" w:rsidP="00AC76E6"/>
          <w:p w:rsidR="00AC76E6" w:rsidRPr="00AC76E6" w:rsidRDefault="00AC76E6" w:rsidP="00AC76E6"/>
          <w:p w:rsidR="00AC76E6" w:rsidRPr="00AC76E6" w:rsidRDefault="00AC76E6" w:rsidP="00AC76E6"/>
          <w:p w:rsidR="00AC76E6" w:rsidRPr="00AC76E6" w:rsidRDefault="00AC76E6" w:rsidP="00AC76E6"/>
        </w:tc>
      </w:tr>
      <w:tr w:rsidR="00AC76E6" w:rsidRPr="00E838F6" w:rsidTr="00AC76E6">
        <w:trPr>
          <w:trHeight w:val="901"/>
        </w:trPr>
        <w:tc>
          <w:tcPr>
            <w:tcW w:w="2122" w:type="dxa"/>
          </w:tcPr>
          <w:p w:rsidR="00AC76E6" w:rsidRPr="00AC76E6" w:rsidRDefault="00AC76E6" w:rsidP="00AC76E6">
            <w:pPr>
              <w:rPr>
                <w:b/>
              </w:rPr>
            </w:pPr>
            <w:r w:rsidRPr="00AC76E6">
              <w:rPr>
                <w:b/>
              </w:rPr>
              <w:t>Additional requirements</w:t>
            </w:r>
          </w:p>
        </w:tc>
        <w:tc>
          <w:tcPr>
            <w:tcW w:w="4110" w:type="dxa"/>
            <w:shd w:val="clear" w:color="auto" w:fill="auto"/>
          </w:tcPr>
          <w:p w:rsidR="00AC76E6" w:rsidRPr="00EC0C8E" w:rsidRDefault="00AC76E6" w:rsidP="00AC76E6">
            <w:pPr>
              <w:ind w:left="1021" w:hanging="1021"/>
              <w:rPr>
                <w:lang w:val="en-GB"/>
              </w:rPr>
            </w:pPr>
            <w:r w:rsidRPr="00EC0C8E">
              <w:rPr>
                <w:lang w:val="en-GB"/>
              </w:rPr>
              <w:t xml:space="preserve">(D) </w:t>
            </w:r>
            <w:r w:rsidRPr="00EC0C8E">
              <w:rPr>
                <w:lang w:val="en-GB"/>
              </w:rPr>
              <w:tab/>
              <w:t>Driving licence and use of a car</w:t>
            </w:r>
          </w:p>
          <w:p w:rsidR="00AC76E6" w:rsidRPr="00EC0C8E" w:rsidRDefault="00AC76E6" w:rsidP="00AC76E6">
            <w:pPr>
              <w:ind w:left="1021" w:hanging="1021"/>
              <w:rPr>
                <w:lang w:val="en-GB"/>
              </w:rPr>
            </w:pPr>
            <w:r w:rsidRPr="00EC0C8E">
              <w:rPr>
                <w:lang w:val="en-GB"/>
              </w:rPr>
              <w:t xml:space="preserve">(I) </w:t>
            </w:r>
            <w:r w:rsidRPr="00EC0C8E">
              <w:rPr>
                <w:lang w:val="en-GB"/>
              </w:rPr>
              <w:tab/>
              <w:t xml:space="preserve">Ability to work flexibly </w:t>
            </w:r>
          </w:p>
        </w:tc>
        <w:tc>
          <w:tcPr>
            <w:tcW w:w="4253" w:type="dxa"/>
          </w:tcPr>
          <w:p w:rsidR="00AC76E6" w:rsidRPr="00AC76E6" w:rsidRDefault="00AC76E6" w:rsidP="00AC76E6"/>
        </w:tc>
      </w:tr>
    </w:tbl>
    <w:p w:rsidR="00E838F6" w:rsidRDefault="00E838F6"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611733" w:rsidRPr="006E2BE1" w:rsidRDefault="00E838F6" w:rsidP="00F80ADB">
      <w:pPr>
        <w:pStyle w:val="Heading1"/>
      </w:pPr>
      <w:bookmarkStart w:id="5" w:name="_Toc389206786"/>
      <w:bookmarkStart w:id="6" w:name="Stratoutlook"/>
      <w:r>
        <w:t xml:space="preserve">Recruitment </w:t>
      </w:r>
      <w:hyperlink w:anchor="Home" w:history="1">
        <w:bookmarkEnd w:id="5"/>
        <w:r>
          <w:rPr>
            <w:rStyle w:val="Hyperlink"/>
            <w:color w:val="7030A0"/>
            <w:u w:val="none"/>
          </w:rPr>
          <w:t>Timetable</w:t>
        </w:r>
      </w:hyperlink>
    </w:p>
    <w:bookmarkEnd w:id="6"/>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BF7440" w:rsidTr="00635B5E">
        <w:trPr>
          <w:trHeight w:val="480"/>
        </w:trPr>
        <w:tc>
          <w:tcPr>
            <w:tcW w:w="3539" w:type="dxa"/>
          </w:tcPr>
          <w:p w:rsidR="00BF7440" w:rsidRPr="004543A3" w:rsidRDefault="007902A6" w:rsidP="00BF7440">
            <w:pPr>
              <w:pStyle w:val="ListParagraph"/>
              <w:spacing w:line="240" w:lineRule="auto"/>
              <w:ind w:left="0"/>
              <w:rPr>
                <w:rFonts w:cs="Arial"/>
              </w:rPr>
            </w:pPr>
            <w:r>
              <w:rPr>
                <w:rFonts w:cs="Arial"/>
              </w:rPr>
              <w:t>Wednesday 20</w:t>
            </w:r>
            <w:r w:rsidRPr="007902A6">
              <w:rPr>
                <w:rFonts w:cs="Arial"/>
                <w:vertAlign w:val="superscript"/>
              </w:rPr>
              <w:t>th</w:t>
            </w:r>
            <w:r>
              <w:rPr>
                <w:rFonts w:cs="Arial"/>
              </w:rPr>
              <w:t xml:space="preserve"> March 2019</w:t>
            </w:r>
          </w:p>
        </w:tc>
        <w:tc>
          <w:tcPr>
            <w:tcW w:w="6372" w:type="dxa"/>
          </w:tcPr>
          <w:p w:rsidR="00BF7440" w:rsidRPr="004543A3" w:rsidRDefault="00BF7440" w:rsidP="00BF7440">
            <w:pPr>
              <w:pStyle w:val="ListParagraph"/>
              <w:spacing w:line="240" w:lineRule="auto"/>
              <w:ind w:left="0"/>
              <w:rPr>
                <w:rFonts w:cs="Arial"/>
              </w:rPr>
            </w:pPr>
            <w:r w:rsidRPr="004543A3">
              <w:rPr>
                <w:rFonts w:cs="Arial"/>
              </w:rPr>
              <w:t>Closing date for applications</w:t>
            </w:r>
          </w:p>
        </w:tc>
      </w:tr>
      <w:tr w:rsidR="00BF7440" w:rsidTr="00635B5E">
        <w:trPr>
          <w:trHeight w:val="480"/>
        </w:trPr>
        <w:tc>
          <w:tcPr>
            <w:tcW w:w="3539" w:type="dxa"/>
          </w:tcPr>
          <w:p w:rsidR="00BF7440" w:rsidRPr="004543A3" w:rsidRDefault="007902A6" w:rsidP="00BF7440">
            <w:pPr>
              <w:pStyle w:val="ListParagraph"/>
              <w:spacing w:line="240" w:lineRule="auto"/>
              <w:ind w:left="0"/>
              <w:rPr>
                <w:rFonts w:cs="Arial"/>
              </w:rPr>
            </w:pPr>
            <w:r>
              <w:rPr>
                <w:rFonts w:cs="Arial"/>
              </w:rPr>
              <w:t>Thursday 21</w:t>
            </w:r>
            <w:r w:rsidRPr="007902A6">
              <w:rPr>
                <w:rFonts w:cs="Arial"/>
                <w:vertAlign w:val="superscript"/>
              </w:rPr>
              <w:t>st</w:t>
            </w:r>
            <w:r>
              <w:rPr>
                <w:rFonts w:cs="Arial"/>
              </w:rPr>
              <w:t xml:space="preserve"> March 2019</w:t>
            </w:r>
          </w:p>
        </w:tc>
        <w:tc>
          <w:tcPr>
            <w:tcW w:w="6372" w:type="dxa"/>
          </w:tcPr>
          <w:p w:rsidR="00BF7440" w:rsidRPr="004543A3" w:rsidRDefault="00BF7440" w:rsidP="00BF7440">
            <w:pPr>
              <w:pStyle w:val="ListParagraph"/>
              <w:spacing w:line="240" w:lineRule="auto"/>
              <w:ind w:left="0"/>
              <w:rPr>
                <w:rFonts w:cs="Arial"/>
              </w:rPr>
            </w:pPr>
            <w:r w:rsidRPr="004543A3">
              <w:rPr>
                <w:rFonts w:cs="Arial"/>
              </w:rPr>
              <w:t>Short-listing</w:t>
            </w:r>
            <w:r>
              <w:rPr>
                <w:rFonts w:cs="Arial"/>
              </w:rPr>
              <w:t xml:space="preserve"> notification (via email/Phone)</w:t>
            </w:r>
          </w:p>
        </w:tc>
      </w:tr>
      <w:tr w:rsidR="00BF7440" w:rsidTr="00635B5E">
        <w:trPr>
          <w:trHeight w:val="480"/>
        </w:trPr>
        <w:tc>
          <w:tcPr>
            <w:tcW w:w="3539" w:type="dxa"/>
          </w:tcPr>
          <w:p w:rsidR="00BF7440" w:rsidRPr="00B3063B" w:rsidRDefault="007902A6" w:rsidP="00BF7440">
            <w:pPr>
              <w:pStyle w:val="ListParagraph"/>
              <w:spacing w:line="240" w:lineRule="auto"/>
              <w:ind w:left="0"/>
              <w:rPr>
                <w:rFonts w:cs="Arial"/>
              </w:rPr>
            </w:pPr>
            <w:r>
              <w:rPr>
                <w:rFonts w:cs="Arial"/>
              </w:rPr>
              <w:t>Thursday 28</w:t>
            </w:r>
            <w:r w:rsidRPr="007902A6">
              <w:rPr>
                <w:rFonts w:cs="Arial"/>
                <w:vertAlign w:val="superscript"/>
              </w:rPr>
              <w:t>th</w:t>
            </w:r>
            <w:r>
              <w:rPr>
                <w:rFonts w:cs="Arial"/>
              </w:rPr>
              <w:t xml:space="preserve"> March 2019</w:t>
            </w:r>
          </w:p>
        </w:tc>
        <w:tc>
          <w:tcPr>
            <w:tcW w:w="6372" w:type="dxa"/>
          </w:tcPr>
          <w:p w:rsidR="00BF7440" w:rsidRPr="00B3063B" w:rsidRDefault="00AC76E6" w:rsidP="00BF7440">
            <w:pPr>
              <w:spacing w:line="240" w:lineRule="auto"/>
              <w:rPr>
                <w:rFonts w:cs="Arial"/>
              </w:rPr>
            </w:pPr>
            <w:r>
              <w:rPr>
                <w:rFonts w:cs="Arial"/>
              </w:rPr>
              <w:t>Interview Date(s)</w:t>
            </w:r>
          </w:p>
        </w:tc>
      </w:tr>
      <w:tr w:rsidR="00BF7440" w:rsidTr="00635B5E">
        <w:trPr>
          <w:trHeight w:val="480"/>
        </w:trPr>
        <w:tc>
          <w:tcPr>
            <w:tcW w:w="3539" w:type="dxa"/>
          </w:tcPr>
          <w:p w:rsidR="00BF7440" w:rsidRPr="005F6651" w:rsidRDefault="007902A6" w:rsidP="00BF7440">
            <w:pPr>
              <w:pStyle w:val="ListParagraph"/>
              <w:spacing w:line="240" w:lineRule="auto"/>
              <w:ind w:left="0"/>
              <w:rPr>
                <w:rFonts w:cs="Arial"/>
              </w:rPr>
            </w:pPr>
            <w:r>
              <w:rPr>
                <w:rFonts w:cs="Arial"/>
              </w:rPr>
              <w:t>Friday 29</w:t>
            </w:r>
            <w:r w:rsidRPr="007902A6">
              <w:rPr>
                <w:rFonts w:cs="Arial"/>
                <w:vertAlign w:val="superscript"/>
              </w:rPr>
              <w:t>th</w:t>
            </w:r>
            <w:r>
              <w:rPr>
                <w:rFonts w:cs="Arial"/>
              </w:rPr>
              <w:t xml:space="preserve"> March 2019</w:t>
            </w:r>
          </w:p>
        </w:tc>
        <w:tc>
          <w:tcPr>
            <w:tcW w:w="6372" w:type="dxa"/>
          </w:tcPr>
          <w:p w:rsidR="00BF7440" w:rsidRPr="005F6651" w:rsidRDefault="00AC76E6" w:rsidP="00BF7440">
            <w:pPr>
              <w:spacing w:line="240" w:lineRule="auto"/>
              <w:rPr>
                <w:rFonts w:cs="Arial"/>
              </w:rPr>
            </w:pPr>
            <w:r>
              <w:rPr>
                <w:rFonts w:cs="Arial"/>
              </w:rPr>
              <w:t>Outcome Notification Date</w:t>
            </w:r>
          </w:p>
        </w:tc>
      </w:tr>
    </w:tbl>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c. £2</w:t>
      </w:r>
      <w:r w:rsidR="007902A6">
        <w:rPr>
          <w:rFonts w:ascii="Calibri" w:eastAsia="Calibri" w:hAnsi="Calibri"/>
          <w:b w:val="0"/>
          <w:bCs w:val="0"/>
          <w:lang w:eastAsia="en-US"/>
        </w:rPr>
        <w:t>0,000 – £24,000</w:t>
      </w:r>
      <w:r w:rsidR="00143BF3" w:rsidRPr="00143BF3">
        <w:rPr>
          <w:rFonts w:ascii="Calibri" w:eastAsia="Calibri" w:hAnsi="Calibri"/>
          <w:b w:val="0"/>
          <w:bCs w:val="0"/>
          <w:lang w:eastAsia="en-US"/>
        </w:rPr>
        <w:t xml:space="preserve"> </w:t>
      </w:r>
      <w:r w:rsidR="007902A6">
        <w:rPr>
          <w:rFonts w:ascii="Calibri" w:eastAsia="Calibri" w:hAnsi="Calibri"/>
          <w:b w:val="0"/>
          <w:bCs w:val="0"/>
          <w:lang w:eastAsia="en-US"/>
        </w:rPr>
        <w:t>p</w:t>
      </w:r>
      <w:r w:rsidR="00143BF3" w:rsidRPr="00143BF3">
        <w:rPr>
          <w:rFonts w:ascii="Calibri" w:eastAsia="Calibri" w:hAnsi="Calibri"/>
          <w:b w:val="0"/>
          <w:bCs w:val="0"/>
          <w:lang w:eastAsia="en-US"/>
        </w:rPr>
        <w:t>a,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BF7440" w:rsidRDefault="00BF7440" w:rsidP="00BF7440">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Pr="007A57B3" w:rsidRDefault="004543A3" w:rsidP="004543A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bookmarkEnd w:id="8"/>
    <w:bookmarkEnd w:id="9"/>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BF7440" w:rsidRDefault="00BF7440" w:rsidP="00BF7440">
      <w:pPr>
        <w:spacing w:after="0" w:line="240" w:lineRule="auto"/>
        <w:rPr>
          <w:bCs/>
          <w:sz w:val="24"/>
          <w:szCs w:val="24"/>
        </w:rPr>
      </w:pPr>
      <w:r>
        <w:rPr>
          <w:bCs/>
          <w:sz w:val="24"/>
          <w:szCs w:val="24"/>
        </w:rPr>
        <w:t xml:space="preserve">If you are interested in applying for this role, please email </w:t>
      </w:r>
      <w:hyperlink r:id="rId23"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4"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DB6853">
        <w:rPr>
          <w:rFonts w:cs="Arial"/>
          <w:sz w:val="24"/>
          <w:szCs w:val="24"/>
        </w:rPr>
        <w:t xml:space="preserve">contained within </w:t>
      </w:r>
      <w:r>
        <w:rPr>
          <w:rFonts w:cs="Arial"/>
          <w:sz w:val="24"/>
          <w:szCs w:val="24"/>
        </w:rPr>
        <w:t>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9F27C2" w:rsidRPr="009F27C2" w:rsidRDefault="009F27C2" w:rsidP="009F27C2">
      <w:pPr>
        <w:pStyle w:val="ListParagraph"/>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w:t>
      </w:r>
      <w:r w:rsidR="00143BF3">
        <w:rPr>
          <w:rFonts w:cs="Arial"/>
          <w:sz w:val="24"/>
          <w:szCs w:val="24"/>
        </w:rPr>
        <w:t>losing date for applications:</w:t>
      </w:r>
      <w:r w:rsidR="00143BF3">
        <w:rPr>
          <w:rFonts w:cs="Arial"/>
          <w:sz w:val="24"/>
          <w:szCs w:val="24"/>
        </w:rPr>
        <w:tab/>
      </w:r>
      <w:r w:rsidR="00143BF3">
        <w:rPr>
          <w:rFonts w:cs="Arial"/>
          <w:sz w:val="24"/>
          <w:szCs w:val="24"/>
        </w:rPr>
        <w:tab/>
      </w:r>
      <w:r w:rsidR="007902A6">
        <w:rPr>
          <w:rFonts w:cs="Arial"/>
          <w:sz w:val="24"/>
          <w:szCs w:val="24"/>
        </w:rPr>
        <w:t>20</w:t>
      </w:r>
      <w:r w:rsidR="007902A6" w:rsidRPr="007902A6">
        <w:rPr>
          <w:rFonts w:cs="Arial"/>
          <w:sz w:val="24"/>
          <w:szCs w:val="24"/>
          <w:vertAlign w:val="superscript"/>
        </w:rPr>
        <w:t>th</w:t>
      </w:r>
      <w:r w:rsidR="007902A6">
        <w:rPr>
          <w:rFonts w:cs="Arial"/>
          <w:sz w:val="24"/>
          <w:szCs w:val="24"/>
        </w:rPr>
        <w:t xml:space="preserve"> March 2019</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B" w:rsidRDefault="00E72FFB" w:rsidP="007233E1">
      <w:pPr>
        <w:spacing w:after="0" w:line="240" w:lineRule="auto"/>
      </w:pPr>
      <w:r>
        <w:separator/>
      </w:r>
    </w:p>
    <w:p w:rsidR="00E72FFB" w:rsidRDefault="00E72FFB"/>
  </w:endnote>
  <w:endnote w:type="continuationSeparator" w:id="0">
    <w:p w:rsidR="00E72FFB" w:rsidRDefault="00E72FFB" w:rsidP="007233E1">
      <w:pPr>
        <w:spacing w:after="0" w:line="240" w:lineRule="auto"/>
      </w:pPr>
      <w:r>
        <w:continuationSeparator/>
      </w:r>
    </w:p>
    <w:p w:rsidR="00E72FFB" w:rsidRDefault="00E7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5F59DB">
          <w:rPr>
            <w:noProof/>
          </w:rPr>
          <w:t>2</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5F59DB">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B" w:rsidRDefault="00E72FFB" w:rsidP="007233E1">
      <w:pPr>
        <w:spacing w:after="0" w:line="240" w:lineRule="auto"/>
      </w:pPr>
      <w:r>
        <w:separator/>
      </w:r>
    </w:p>
    <w:p w:rsidR="00E72FFB" w:rsidRDefault="00E72FFB"/>
  </w:footnote>
  <w:footnote w:type="continuationSeparator" w:id="0">
    <w:p w:rsidR="00E72FFB" w:rsidRDefault="00E72FFB" w:rsidP="007233E1">
      <w:pPr>
        <w:spacing w:after="0" w:line="240" w:lineRule="auto"/>
      </w:pPr>
      <w:r>
        <w:continuationSeparator/>
      </w:r>
    </w:p>
    <w:p w:rsidR="00E72FFB" w:rsidRDefault="00E72F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7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84B5C"/>
    <w:multiLevelType w:val="hybridMultilevel"/>
    <w:tmpl w:val="333AB424"/>
    <w:lvl w:ilvl="0" w:tplc="FEA6A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8"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7"/>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1"/>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8"/>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40"/>
  </w:num>
  <w:num w:numId="34">
    <w:abstractNumId w:val="2"/>
  </w:num>
  <w:num w:numId="35">
    <w:abstractNumId w:val="22"/>
  </w:num>
  <w:num w:numId="36">
    <w:abstractNumId w:val="39"/>
  </w:num>
  <w:num w:numId="37">
    <w:abstractNumId w:val="23"/>
  </w:num>
  <w:num w:numId="38">
    <w:abstractNumId w:val="27"/>
  </w:num>
  <w:num w:numId="39">
    <w:abstractNumId w:val="5"/>
  </w:num>
  <w:num w:numId="40">
    <w:abstractNumId w:val="29"/>
  </w:num>
  <w:num w:numId="41">
    <w:abstractNumId w:val="13"/>
  </w:num>
  <w:num w:numId="42">
    <w:abstractNumId w:val="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revisionView w:inkAnnotations="0"/>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878"/>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63E4"/>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3E"/>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47471"/>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6D1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59DB"/>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2A6"/>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3"/>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6E6"/>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16F"/>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440"/>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3E9A"/>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C27"/>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5AF"/>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0C8E"/>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o:shapelayout v:ext="edit">
      <o:idmap v:ext="edit" data="1"/>
    </o:shapelayout>
  </w:shapeDefaults>
  <w:decimalSymbol w:val="."/>
  <w:listSeparator w:val=","/>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training.co.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hr@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FC51AC-D759-4AD8-9637-E315B085C96A}">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5.xml><?xml version="1.0" encoding="utf-8"?>
<ds:datastoreItem xmlns:ds="http://schemas.openxmlformats.org/officeDocument/2006/customXml" ds:itemID="{55C2C968-CB63-4DD8-8921-1F48B63C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8284</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2</cp:revision>
  <cp:lastPrinted>2017-11-13T10:45:00Z</cp:lastPrinted>
  <dcterms:created xsi:type="dcterms:W3CDTF">2019-03-05T15:53:00Z</dcterms:created>
  <dcterms:modified xsi:type="dcterms:W3CDTF">2019-03-05T15:53:00Z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