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EF" w:rsidRPr="00C7153A" w:rsidRDefault="00E87BEF" w:rsidP="00E87BEF">
      <w:pPr>
        <w:pStyle w:val="Heading3"/>
        <w:spacing w:before="0"/>
        <w:rPr>
          <w:rFonts w:ascii="Arial" w:hAnsi="Arial" w:cs="Arial"/>
          <w:bCs w:val="0"/>
          <w:color w:val="7030A0"/>
          <w:sz w:val="32"/>
          <w:szCs w:val="32"/>
        </w:rPr>
      </w:pPr>
      <w:bookmarkStart w:id="0" w:name="_GoBack"/>
      <w:bookmarkEnd w:id="0"/>
      <w:r w:rsidRPr="00C7153A">
        <w:rPr>
          <w:rFonts w:ascii="Arial" w:hAnsi="Arial" w:cs="Arial"/>
          <w:color w:val="7030A0"/>
          <w:sz w:val="32"/>
          <w:szCs w:val="32"/>
        </w:rPr>
        <w:t>___________________________________________________________</w:t>
      </w:r>
    </w:p>
    <w:p w:rsidR="00940AD5" w:rsidRPr="00940AD5" w:rsidRDefault="00940AD5" w:rsidP="00B83BCC">
      <w:pPr>
        <w:pStyle w:val="Heading3"/>
        <w:spacing w:before="0"/>
        <w:jc w:val="center"/>
        <w:rPr>
          <w:rFonts w:ascii="Arial" w:hAnsi="Arial" w:cs="Arial"/>
          <w:color w:val="7030A0"/>
          <w:sz w:val="16"/>
          <w:szCs w:val="16"/>
        </w:rPr>
      </w:pPr>
    </w:p>
    <w:p w:rsidR="00B83BCC" w:rsidRDefault="008408A3" w:rsidP="00B83BCC">
      <w:pPr>
        <w:pStyle w:val="Heading3"/>
        <w:spacing w:before="0"/>
        <w:jc w:val="center"/>
        <w:rPr>
          <w:rFonts w:ascii="Arial" w:hAnsi="Arial" w:cs="Arial"/>
          <w:color w:val="7030A0"/>
          <w:sz w:val="32"/>
          <w:szCs w:val="32"/>
        </w:rPr>
      </w:pPr>
      <w:r>
        <w:rPr>
          <w:rFonts w:ascii="Arial" w:hAnsi="Arial" w:cs="Arial"/>
          <w:color w:val="7030A0"/>
          <w:sz w:val="32"/>
          <w:szCs w:val="32"/>
        </w:rPr>
        <w:t>JOB PROFILE</w:t>
      </w:r>
      <w:r w:rsidR="00B83BCC">
        <w:rPr>
          <w:rFonts w:ascii="Arial" w:hAnsi="Arial" w:cs="Arial"/>
          <w:color w:val="7030A0"/>
          <w:sz w:val="32"/>
          <w:szCs w:val="32"/>
        </w:rPr>
        <w:t xml:space="preserve"> – Training Manager (</w:t>
      </w:r>
      <w:r w:rsidR="00DA52D5">
        <w:rPr>
          <w:rFonts w:ascii="Arial" w:hAnsi="Arial" w:cs="Arial"/>
          <w:color w:val="7030A0"/>
          <w:sz w:val="32"/>
          <w:szCs w:val="32"/>
        </w:rPr>
        <w:t>Hospitality</w:t>
      </w:r>
      <w:r w:rsidR="00B83BCC">
        <w:rPr>
          <w:rFonts w:ascii="Arial" w:hAnsi="Arial" w:cs="Arial"/>
          <w:color w:val="7030A0"/>
          <w:sz w:val="32"/>
          <w:szCs w:val="32"/>
        </w:rPr>
        <w:t>)</w:t>
      </w:r>
    </w:p>
    <w:p w:rsidR="00E87BEF" w:rsidRPr="00C7153A" w:rsidRDefault="00E87BEF" w:rsidP="00E87BEF">
      <w:pPr>
        <w:pStyle w:val="Heading3"/>
        <w:spacing w:before="0"/>
        <w:rPr>
          <w:rFonts w:ascii="Arial" w:hAnsi="Arial" w:cs="Arial"/>
          <w:bCs w:val="0"/>
          <w:color w:val="7030A0"/>
          <w:sz w:val="32"/>
          <w:szCs w:val="32"/>
        </w:rPr>
      </w:pPr>
      <w:r w:rsidRPr="00C7153A">
        <w:rPr>
          <w:rFonts w:ascii="Arial" w:hAnsi="Arial" w:cs="Arial"/>
          <w:color w:val="7030A0"/>
          <w:sz w:val="32"/>
          <w:szCs w:val="32"/>
        </w:rPr>
        <w:t>___________________________________________________________</w:t>
      </w:r>
    </w:p>
    <w:p w:rsidR="008257AC" w:rsidRDefault="008257AC" w:rsidP="00E87BEF">
      <w:pPr>
        <w:pStyle w:val="Heading3"/>
        <w:spacing w:before="0"/>
        <w:rPr>
          <w:rFonts w:ascii="Arial" w:hAnsi="Arial" w:cs="Arial"/>
          <w:color w:val="auto"/>
          <w:szCs w:val="24"/>
        </w:rPr>
      </w:pPr>
    </w:p>
    <w:p w:rsidR="00FE1E61" w:rsidRDefault="00FE1E61" w:rsidP="00FE1E61">
      <w:pPr>
        <w:pStyle w:val="Heading3"/>
        <w:spacing w:before="0"/>
        <w:rPr>
          <w:rFonts w:ascii="Arial" w:hAnsi="Arial" w:cs="Arial"/>
          <w:color w:val="auto"/>
          <w:sz w:val="22"/>
        </w:rPr>
      </w:pPr>
      <w:r w:rsidRPr="00BB05CF">
        <w:rPr>
          <w:rFonts w:ascii="Arial" w:hAnsi="Arial" w:cs="Arial"/>
          <w:color w:val="auto"/>
          <w:sz w:val="22"/>
        </w:rPr>
        <w:t>JOB PURPOSE &amp; KEY ACCOUNTABILITIES</w:t>
      </w:r>
    </w:p>
    <w:p w:rsidR="00B83BCC" w:rsidRPr="00B83BCC" w:rsidRDefault="00B83BCC" w:rsidP="00B83BCC"/>
    <w:p w:rsidR="00FE1E61" w:rsidRPr="001575CE" w:rsidRDefault="00FE1E61" w:rsidP="00FE1E61">
      <w:pPr>
        <w:rPr>
          <w:sz w:val="22"/>
        </w:rPr>
      </w:pPr>
      <w:r w:rsidRPr="001575CE">
        <w:rPr>
          <w:sz w:val="22"/>
        </w:rPr>
        <w:t xml:space="preserve">To </w:t>
      </w:r>
      <w:r>
        <w:rPr>
          <w:sz w:val="22"/>
        </w:rPr>
        <w:t>deliver teaching, learning and assessment and maintain a portfolio of</w:t>
      </w:r>
      <w:r w:rsidR="00B83BCC">
        <w:rPr>
          <w:sz w:val="22"/>
        </w:rPr>
        <w:t xml:space="preserve"> employers and learners to high </w:t>
      </w:r>
      <w:r>
        <w:rPr>
          <w:sz w:val="22"/>
        </w:rPr>
        <w:t>quality standards.</w:t>
      </w:r>
    </w:p>
    <w:p w:rsidR="00FE1E61" w:rsidRPr="00276961" w:rsidRDefault="00FE1E61" w:rsidP="00FE1E61">
      <w:pPr>
        <w:rPr>
          <w:szCs w:val="24"/>
        </w:rPr>
      </w:pPr>
    </w:p>
    <w:p w:rsidR="00FE1E61" w:rsidRDefault="00FE1E61" w:rsidP="00FE1E61">
      <w:pPr>
        <w:rPr>
          <w:sz w:val="28"/>
          <w:szCs w:val="28"/>
        </w:rPr>
      </w:pPr>
      <w:r>
        <w:rPr>
          <w:rFonts w:cs="Arial"/>
          <w:b/>
          <w:sz w:val="22"/>
        </w:rPr>
        <w:t>PORTFOLIO</w:t>
      </w:r>
    </w:p>
    <w:p w:rsidR="00FE1E61" w:rsidRDefault="0060273C" w:rsidP="0060273C">
      <w:pPr>
        <w:jc w:val="center"/>
        <w:rPr>
          <w:sz w:val="28"/>
          <w:szCs w:val="28"/>
        </w:rPr>
      </w:pPr>
      <w:r>
        <w:rPr>
          <w:noProof/>
          <w:sz w:val="28"/>
          <w:szCs w:val="28"/>
          <w:lang w:eastAsia="en-GB"/>
        </w:rPr>
        <w:drawing>
          <wp:inline distT="0" distB="0" distL="0" distR="0">
            <wp:extent cx="4789109" cy="4352925"/>
            <wp:effectExtent l="0" t="0" r="0" b="0"/>
            <wp:docPr id="18" name="Picture 17" descr="Training Manag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Manager 2.PNG"/>
                    <pic:cNvPicPr/>
                  </pic:nvPicPr>
                  <pic:blipFill>
                    <a:blip r:embed="rId6" cstate="print"/>
                    <a:stretch>
                      <a:fillRect/>
                    </a:stretch>
                  </pic:blipFill>
                  <pic:spPr>
                    <a:xfrm>
                      <a:off x="0" y="0"/>
                      <a:ext cx="4793567" cy="4356977"/>
                    </a:xfrm>
                    <a:prstGeom prst="rect">
                      <a:avLst/>
                    </a:prstGeom>
                  </pic:spPr>
                </pic:pic>
              </a:graphicData>
            </a:graphic>
          </wp:inline>
        </w:drawing>
      </w:r>
    </w:p>
    <w:p w:rsidR="00E733CF" w:rsidRDefault="00E733CF" w:rsidP="00FE1E61">
      <w:pPr>
        <w:rPr>
          <w:sz w:val="28"/>
          <w:szCs w:val="28"/>
        </w:rPr>
      </w:pPr>
    </w:p>
    <w:p w:rsidR="007F401F" w:rsidRDefault="007F401F" w:rsidP="007F401F">
      <w:pPr>
        <w:spacing w:after="200"/>
        <w:rPr>
          <w:b/>
          <w:sz w:val="22"/>
        </w:rPr>
      </w:pPr>
      <w:r>
        <w:rPr>
          <w:b/>
          <w:sz w:val="22"/>
        </w:rPr>
        <w:t>RELATIONSHIPS</w:t>
      </w:r>
    </w:p>
    <w:p w:rsidR="007F401F" w:rsidRDefault="007F401F" w:rsidP="007F401F">
      <w:pPr>
        <w:spacing w:after="200"/>
        <w:rPr>
          <w:sz w:val="22"/>
        </w:rPr>
      </w:pPr>
      <w:r w:rsidRPr="000C3B77">
        <w:rPr>
          <w:sz w:val="22"/>
        </w:rPr>
        <w:t>Directly reporting to:</w:t>
      </w:r>
      <w:r w:rsidRPr="000C3B77">
        <w:rPr>
          <w:sz w:val="22"/>
        </w:rPr>
        <w:tab/>
      </w:r>
      <w:r>
        <w:rPr>
          <w:sz w:val="22"/>
        </w:rPr>
        <w:tab/>
      </w:r>
      <w:r w:rsidR="00493C64">
        <w:rPr>
          <w:sz w:val="22"/>
        </w:rPr>
        <w:t>Business Manager</w:t>
      </w:r>
      <w:r w:rsidR="00E058C9">
        <w:rPr>
          <w:sz w:val="22"/>
        </w:rPr>
        <w:t xml:space="preserve"> </w:t>
      </w:r>
    </w:p>
    <w:p w:rsidR="007F401F" w:rsidRDefault="007F401F" w:rsidP="007F401F">
      <w:pPr>
        <w:spacing w:after="200"/>
        <w:rPr>
          <w:sz w:val="22"/>
        </w:rPr>
      </w:pPr>
      <w:r>
        <w:rPr>
          <w:sz w:val="22"/>
        </w:rPr>
        <w:t>Responsible for:</w:t>
      </w:r>
      <w:r>
        <w:rPr>
          <w:sz w:val="22"/>
        </w:rPr>
        <w:tab/>
      </w:r>
      <w:r>
        <w:rPr>
          <w:sz w:val="22"/>
        </w:rPr>
        <w:tab/>
        <w:t>No direct reports</w:t>
      </w:r>
    </w:p>
    <w:p w:rsidR="007F401F" w:rsidRPr="000C3B77" w:rsidRDefault="007F401F" w:rsidP="007F401F">
      <w:pPr>
        <w:spacing w:after="200"/>
        <w:ind w:left="2880" w:hanging="2880"/>
        <w:rPr>
          <w:sz w:val="22"/>
        </w:rPr>
      </w:pPr>
      <w:r>
        <w:rPr>
          <w:sz w:val="22"/>
        </w:rPr>
        <w:t>Functional relationship:</w:t>
      </w:r>
      <w:r>
        <w:rPr>
          <w:sz w:val="22"/>
        </w:rPr>
        <w:tab/>
        <w:t>Working with all other Delivery Teams and Managers to ensure vocational provision is coordinated effectively into all programmes.   Working with all business units within ITS Group to ensure high quality outcomes are gained. Building relationships with learners and employers as well as other relevant external parties who may be involved with the provision.</w:t>
      </w:r>
    </w:p>
    <w:p w:rsidR="00BB05CF" w:rsidRPr="00BB05CF" w:rsidRDefault="00BB05CF" w:rsidP="00BE742C">
      <w:pPr>
        <w:spacing w:after="200"/>
        <w:rPr>
          <w:b/>
          <w:sz w:val="22"/>
        </w:rPr>
      </w:pPr>
    </w:p>
    <w:p w:rsidR="008408A3" w:rsidRDefault="008408A3" w:rsidP="00BB05CF">
      <w:pPr>
        <w:spacing w:after="200"/>
        <w:rPr>
          <w:b/>
          <w:sz w:val="22"/>
        </w:rPr>
      </w:pPr>
      <w:r w:rsidRPr="00BB05CF">
        <w:rPr>
          <w:b/>
          <w:sz w:val="22"/>
        </w:rPr>
        <w:t>KEY RESPONSIBILITIES</w:t>
      </w:r>
    </w:p>
    <w:p w:rsidR="00A834AA" w:rsidRPr="00DF55E5" w:rsidRDefault="00E23ADE" w:rsidP="00A834AA">
      <w:pPr>
        <w:pStyle w:val="ListParagraph"/>
        <w:numPr>
          <w:ilvl w:val="0"/>
          <w:numId w:val="13"/>
        </w:numPr>
        <w:spacing w:after="200"/>
        <w:rPr>
          <w:rFonts w:ascii="Arial" w:eastAsiaTheme="minorHAnsi" w:hAnsi="Arial" w:cstheme="minorBidi"/>
          <w:sz w:val="22"/>
          <w:szCs w:val="22"/>
          <w:lang w:val="en-GB"/>
        </w:rPr>
      </w:pPr>
      <w:r w:rsidRPr="00E23ADE">
        <w:rPr>
          <w:rFonts w:ascii="Arial" w:hAnsi="Arial" w:cs="Arial"/>
          <w:b/>
          <w:sz w:val="22"/>
        </w:rPr>
        <w:t xml:space="preserve">Blended Teaching &amp; Assessment: </w:t>
      </w:r>
      <w:r>
        <w:rPr>
          <w:rFonts w:cs="Arial"/>
          <w:sz w:val="22"/>
        </w:rPr>
        <w:t xml:space="preserve"> </w:t>
      </w:r>
      <w:r w:rsidR="00A834AA" w:rsidRPr="00DF55E5">
        <w:rPr>
          <w:rFonts w:ascii="Arial" w:eastAsiaTheme="minorHAnsi" w:hAnsi="Arial" w:cstheme="minorBidi"/>
          <w:sz w:val="22"/>
          <w:szCs w:val="22"/>
          <w:lang w:val="en-GB"/>
        </w:rPr>
        <w:t xml:space="preserve">To deliver highly effective teaching, learning and assessment for learners in the </w:t>
      </w:r>
      <w:r w:rsidR="00A834AA">
        <w:rPr>
          <w:rFonts w:ascii="Arial" w:eastAsiaTheme="minorHAnsi" w:hAnsi="Arial" w:cstheme="minorBidi"/>
          <w:sz w:val="22"/>
          <w:szCs w:val="22"/>
          <w:lang w:val="en-GB"/>
        </w:rPr>
        <w:t xml:space="preserve">Hospitality </w:t>
      </w:r>
      <w:r>
        <w:rPr>
          <w:rFonts w:ascii="Arial" w:eastAsiaTheme="minorHAnsi" w:hAnsi="Arial" w:cstheme="minorBidi"/>
          <w:sz w:val="22"/>
          <w:szCs w:val="22"/>
          <w:lang w:val="en-GB"/>
        </w:rPr>
        <w:t>sector, plus English and M</w:t>
      </w:r>
      <w:r w:rsidR="00A834AA" w:rsidRPr="00DF55E5">
        <w:rPr>
          <w:rFonts w:ascii="Arial" w:eastAsiaTheme="minorHAnsi" w:hAnsi="Arial" w:cstheme="minorBidi"/>
          <w:sz w:val="22"/>
          <w:szCs w:val="22"/>
          <w:lang w:val="en-GB"/>
        </w:rPr>
        <w:t>aths Functional Skills, using blended learning approaches.</w:t>
      </w:r>
    </w:p>
    <w:p w:rsidR="00A834AA" w:rsidRPr="00DF55E5" w:rsidRDefault="00E23ADE" w:rsidP="00A834AA">
      <w:pPr>
        <w:pStyle w:val="ListParagraph"/>
        <w:numPr>
          <w:ilvl w:val="0"/>
          <w:numId w:val="13"/>
        </w:numPr>
        <w:spacing w:after="200"/>
        <w:rPr>
          <w:rFonts w:ascii="Arial" w:eastAsiaTheme="minorHAnsi" w:hAnsi="Arial" w:cstheme="minorBidi"/>
          <w:sz w:val="22"/>
          <w:szCs w:val="22"/>
          <w:lang w:val="en-GB"/>
        </w:rPr>
      </w:pPr>
      <w:r w:rsidRPr="00E23ADE">
        <w:rPr>
          <w:rFonts w:ascii="Arial" w:hAnsi="Arial" w:cs="Arial"/>
          <w:b/>
          <w:sz w:val="22"/>
        </w:rPr>
        <w:t>Good Relationships</w:t>
      </w:r>
      <w:r>
        <w:rPr>
          <w:rFonts w:cs="Arial"/>
          <w:b/>
          <w:sz w:val="22"/>
        </w:rPr>
        <w:t xml:space="preserve">: </w:t>
      </w:r>
      <w:r>
        <w:rPr>
          <w:rFonts w:cs="Arial"/>
          <w:sz w:val="22"/>
        </w:rPr>
        <w:t xml:space="preserve"> </w:t>
      </w:r>
      <w:r w:rsidR="00A834AA" w:rsidRPr="00DF55E5">
        <w:rPr>
          <w:rFonts w:ascii="Arial" w:eastAsiaTheme="minorHAnsi" w:hAnsi="Arial" w:cstheme="minorBidi"/>
          <w:sz w:val="22"/>
          <w:szCs w:val="22"/>
          <w:lang w:val="en-GB"/>
        </w:rPr>
        <w:t>To maintain own optimum caseload value by building relationships with new and existing employers and identifying potential new learners.</w:t>
      </w:r>
    </w:p>
    <w:p w:rsidR="00A834AA" w:rsidRPr="00DF55E5" w:rsidRDefault="00E23ADE" w:rsidP="00A834AA">
      <w:pPr>
        <w:pStyle w:val="ListParagraph"/>
        <w:numPr>
          <w:ilvl w:val="0"/>
          <w:numId w:val="13"/>
        </w:numPr>
        <w:spacing w:after="200"/>
        <w:rPr>
          <w:rFonts w:ascii="Arial" w:eastAsiaTheme="minorHAnsi" w:hAnsi="Arial" w:cstheme="minorBidi"/>
          <w:sz w:val="22"/>
          <w:szCs w:val="22"/>
          <w:lang w:val="en-GB"/>
        </w:rPr>
      </w:pPr>
      <w:r w:rsidRPr="00E23ADE">
        <w:rPr>
          <w:rFonts w:ascii="Arial" w:hAnsi="Arial" w:cs="Arial"/>
          <w:b/>
          <w:sz w:val="22"/>
        </w:rPr>
        <w:t>Excellent IAG:</w:t>
      </w:r>
      <w:r>
        <w:rPr>
          <w:rFonts w:cs="Arial"/>
          <w:b/>
          <w:sz w:val="22"/>
        </w:rPr>
        <w:t xml:space="preserve"> </w:t>
      </w:r>
      <w:r>
        <w:rPr>
          <w:rFonts w:cs="Arial"/>
          <w:sz w:val="22"/>
        </w:rPr>
        <w:t xml:space="preserve"> </w:t>
      </w:r>
      <w:r w:rsidR="00A834AA" w:rsidRPr="00DF55E5">
        <w:rPr>
          <w:rFonts w:ascii="Arial" w:eastAsiaTheme="minorHAnsi" w:hAnsi="Arial" w:cstheme="minorBidi"/>
          <w:sz w:val="22"/>
          <w:szCs w:val="22"/>
          <w:lang w:val="en-GB"/>
        </w:rPr>
        <w:t xml:space="preserve">To carry out and use initial assessment of potential learners, and ensure that additional support needs are met and to provide quality information, advice and guidance to learners and therefore enhance career progression opportunities. </w:t>
      </w:r>
    </w:p>
    <w:p w:rsidR="00A834AA" w:rsidRPr="00DF55E5" w:rsidRDefault="00E23ADE" w:rsidP="00A834AA">
      <w:pPr>
        <w:pStyle w:val="ListParagraph"/>
        <w:numPr>
          <w:ilvl w:val="0"/>
          <w:numId w:val="13"/>
        </w:numPr>
        <w:spacing w:after="200"/>
        <w:rPr>
          <w:rFonts w:ascii="Arial" w:eastAsiaTheme="minorHAnsi" w:hAnsi="Arial" w:cstheme="minorBidi"/>
          <w:sz w:val="22"/>
          <w:szCs w:val="22"/>
          <w:lang w:val="en-GB"/>
        </w:rPr>
      </w:pPr>
      <w:r w:rsidRPr="00E23ADE">
        <w:rPr>
          <w:rFonts w:ascii="Arial" w:hAnsi="Arial" w:cs="Arial"/>
          <w:b/>
          <w:sz w:val="22"/>
        </w:rPr>
        <w:t>Continuous Development:</w:t>
      </w:r>
      <w:r>
        <w:rPr>
          <w:rFonts w:cs="Arial"/>
          <w:b/>
          <w:sz w:val="22"/>
        </w:rPr>
        <w:t xml:space="preserve"> </w:t>
      </w:r>
      <w:r>
        <w:rPr>
          <w:rFonts w:cs="Arial"/>
          <w:sz w:val="22"/>
        </w:rPr>
        <w:t xml:space="preserve"> </w:t>
      </w:r>
      <w:r w:rsidR="00A834AA" w:rsidRPr="00DF55E5">
        <w:rPr>
          <w:rFonts w:ascii="Arial" w:eastAsiaTheme="minorHAnsi" w:hAnsi="Arial" w:cstheme="minorBidi"/>
          <w:sz w:val="22"/>
          <w:szCs w:val="22"/>
          <w:lang w:val="en-GB"/>
        </w:rPr>
        <w:t>To provide a contribution to the development of the sector’s continuous improvement within the business, developing and designing course material, sharing best practice and looking for innovation in teaching delivery.</w:t>
      </w:r>
    </w:p>
    <w:p w:rsidR="009404B0" w:rsidRPr="00B83BCC" w:rsidRDefault="009404B0" w:rsidP="00A834AA">
      <w:pPr>
        <w:pStyle w:val="ListParagraph"/>
        <w:spacing w:after="200"/>
        <w:ind w:left="360"/>
        <w:rPr>
          <w:rFonts w:ascii="Arial" w:hAnsi="Arial" w:cs="Arial"/>
          <w:sz w:val="22"/>
          <w:szCs w:val="22"/>
        </w:rPr>
      </w:pPr>
    </w:p>
    <w:p w:rsidR="008A5EDA" w:rsidRPr="009404B0" w:rsidRDefault="008A5EDA" w:rsidP="0026165D">
      <w:pPr>
        <w:spacing w:after="200"/>
        <w:rPr>
          <w:rFonts w:cs="Arial"/>
          <w:b/>
          <w:sz w:val="22"/>
        </w:rPr>
      </w:pPr>
    </w:p>
    <w:p w:rsidR="0026165D" w:rsidRDefault="0026165D" w:rsidP="0026165D">
      <w:pPr>
        <w:spacing w:after="200"/>
        <w:rPr>
          <w:rFonts w:cs="Arial"/>
          <w:b/>
          <w:sz w:val="22"/>
        </w:rPr>
      </w:pPr>
    </w:p>
    <w:p w:rsidR="0026165D" w:rsidRDefault="0026165D" w:rsidP="0026165D">
      <w:pPr>
        <w:spacing w:after="200"/>
        <w:rPr>
          <w:rFonts w:cs="Arial"/>
          <w:b/>
          <w:sz w:val="22"/>
        </w:rPr>
      </w:pPr>
    </w:p>
    <w:p w:rsidR="0026165D" w:rsidRDefault="0026165D" w:rsidP="0026165D">
      <w:pPr>
        <w:spacing w:after="200"/>
        <w:rPr>
          <w:rFonts w:cs="Arial"/>
          <w:b/>
          <w:sz w:val="22"/>
        </w:rPr>
      </w:pPr>
    </w:p>
    <w:p w:rsidR="008A5EDA" w:rsidRPr="008A5EDA" w:rsidRDefault="008A5EDA" w:rsidP="008A5EDA">
      <w:pPr>
        <w:spacing w:before="240" w:after="240" w:line="360" w:lineRule="atLeast"/>
        <w:rPr>
          <w:rFonts w:cs="Arial"/>
          <w:b/>
          <w:szCs w:val="24"/>
        </w:rPr>
      </w:pPr>
    </w:p>
    <w:p w:rsidR="0041500C" w:rsidRDefault="0041500C">
      <w:pPr>
        <w:spacing w:after="200"/>
        <w:rPr>
          <w:rFonts w:eastAsia="Times New Roman" w:cs="Arial"/>
          <w:b/>
          <w:szCs w:val="24"/>
        </w:rPr>
      </w:pPr>
      <w:r>
        <w:rPr>
          <w:rFonts w:eastAsia="Times New Roman" w:cs="Arial"/>
          <w:b/>
          <w:szCs w:val="24"/>
        </w:rPr>
        <w:br w:type="page"/>
      </w:r>
    </w:p>
    <w:p w:rsidR="0041500C" w:rsidRDefault="0041500C" w:rsidP="0041500C">
      <w:pPr>
        <w:spacing w:before="240" w:after="240" w:line="360" w:lineRule="atLeast"/>
        <w:rPr>
          <w:rFonts w:eastAsia="Times New Roman" w:cs="Arial"/>
          <w:b/>
          <w:szCs w:val="24"/>
        </w:rPr>
      </w:pPr>
      <w:r w:rsidRPr="006738B1">
        <w:rPr>
          <w:rFonts w:eastAsia="Times New Roman" w:cs="Arial"/>
          <w:b/>
          <w:szCs w:val="24"/>
        </w:rPr>
        <w:lastRenderedPageBreak/>
        <w:t>CAPABILITIES</w:t>
      </w:r>
    </w:p>
    <w:tbl>
      <w:tblPr>
        <w:tblStyle w:val="TableGrid"/>
        <w:tblW w:w="0" w:type="auto"/>
        <w:tblLook w:val="04A0" w:firstRow="1" w:lastRow="0" w:firstColumn="1" w:lastColumn="0" w:noHBand="0" w:noVBand="1"/>
      </w:tblPr>
      <w:tblGrid>
        <w:gridCol w:w="10528"/>
      </w:tblGrid>
      <w:tr w:rsidR="0041500C" w:rsidTr="0041500C">
        <w:trPr>
          <w:trHeight w:val="283"/>
        </w:trPr>
        <w:tc>
          <w:tcPr>
            <w:tcW w:w="10754" w:type="dxa"/>
            <w:shd w:val="clear" w:color="auto" w:fill="CCC0D9" w:themeFill="accent4" w:themeFillTint="66"/>
            <w:vAlign w:val="center"/>
          </w:tcPr>
          <w:p w:rsidR="0041500C" w:rsidRPr="006738B1" w:rsidRDefault="0041500C" w:rsidP="0041500C">
            <w:pPr>
              <w:rPr>
                <w:rFonts w:eastAsia="Times New Roman" w:cs="Arial"/>
                <w:b/>
                <w:szCs w:val="24"/>
              </w:rPr>
            </w:pPr>
            <w:r>
              <w:rPr>
                <w:rFonts w:cs="Arial"/>
                <w:b/>
              </w:rPr>
              <w:t>BUSINESS CONTRIBUTION</w:t>
            </w:r>
          </w:p>
        </w:tc>
      </w:tr>
      <w:tr w:rsidR="0041500C" w:rsidTr="0041500C">
        <w:trPr>
          <w:trHeight w:val="838"/>
        </w:trPr>
        <w:tc>
          <w:tcPr>
            <w:tcW w:w="10754" w:type="dxa"/>
          </w:tcPr>
          <w:p w:rsidR="0041500C" w:rsidRPr="00747FE9" w:rsidRDefault="0041500C" w:rsidP="0041500C">
            <w:pPr>
              <w:pStyle w:val="ListParagraph"/>
              <w:numPr>
                <w:ilvl w:val="0"/>
                <w:numId w:val="1"/>
              </w:numPr>
              <w:spacing w:before="120" w:after="120"/>
              <w:ind w:left="357" w:hanging="357"/>
              <w:contextualSpacing/>
              <w:rPr>
                <w:rFonts w:ascii="Arial" w:hAnsi="Arial" w:cs="Arial"/>
              </w:rPr>
            </w:pPr>
            <w:r>
              <w:rPr>
                <w:rFonts w:ascii="Arial" w:hAnsi="Arial" w:cs="Arial"/>
              </w:rPr>
              <w:t>You u</w:t>
            </w:r>
            <w:r w:rsidRPr="00747FE9">
              <w:rPr>
                <w:rFonts w:ascii="Arial" w:hAnsi="Arial" w:cs="Arial"/>
              </w:rPr>
              <w:t>nderstand where you fit in the organisation’s success and hold yourself to account</w:t>
            </w:r>
          </w:p>
          <w:p w:rsidR="0041500C" w:rsidRPr="00747FE9" w:rsidRDefault="0041500C" w:rsidP="0041500C">
            <w:pPr>
              <w:pStyle w:val="ListParagraph"/>
              <w:numPr>
                <w:ilvl w:val="0"/>
                <w:numId w:val="1"/>
              </w:numPr>
              <w:spacing w:before="120" w:after="120"/>
              <w:ind w:left="357" w:hanging="357"/>
              <w:contextualSpacing/>
              <w:rPr>
                <w:rFonts w:ascii="Arial" w:hAnsi="Arial" w:cs="Arial"/>
              </w:rPr>
            </w:pPr>
            <w:r>
              <w:rPr>
                <w:rFonts w:ascii="Arial" w:hAnsi="Arial" w:cs="Arial"/>
              </w:rPr>
              <w:t>You c</w:t>
            </w:r>
            <w:r w:rsidRPr="00747FE9">
              <w:rPr>
                <w:rFonts w:ascii="Arial" w:hAnsi="Arial" w:cs="Arial"/>
              </w:rPr>
              <w:t>ontribute to setting your own achievable objectives in line with the business plan</w:t>
            </w:r>
          </w:p>
          <w:p w:rsidR="0041500C" w:rsidRPr="00DC2E62" w:rsidRDefault="0041500C" w:rsidP="0041500C">
            <w:pPr>
              <w:pStyle w:val="ListParagraph"/>
              <w:numPr>
                <w:ilvl w:val="0"/>
                <w:numId w:val="1"/>
              </w:numPr>
              <w:spacing w:before="120" w:after="120"/>
              <w:ind w:left="357" w:hanging="357"/>
              <w:contextualSpacing/>
              <w:rPr>
                <w:rFonts w:ascii="Arial" w:hAnsi="Arial" w:cs="Arial"/>
              </w:rPr>
            </w:pPr>
            <w:r w:rsidRPr="00747FE9">
              <w:rPr>
                <w:rFonts w:ascii="Arial" w:hAnsi="Arial" w:cs="Arial"/>
              </w:rPr>
              <w:t>You take personal responsibility for making the right things happen which add value</w:t>
            </w:r>
          </w:p>
        </w:tc>
      </w:tr>
    </w:tbl>
    <w:p w:rsidR="0041500C" w:rsidRDefault="0041500C" w:rsidP="0041500C">
      <w:pPr>
        <w:rPr>
          <w:rFonts w:cs="Arial"/>
        </w:rPr>
      </w:pPr>
    </w:p>
    <w:tbl>
      <w:tblPr>
        <w:tblStyle w:val="TableGrid"/>
        <w:tblW w:w="0" w:type="auto"/>
        <w:tblLook w:val="04A0" w:firstRow="1" w:lastRow="0" w:firstColumn="1" w:lastColumn="0" w:noHBand="0" w:noVBand="1"/>
      </w:tblPr>
      <w:tblGrid>
        <w:gridCol w:w="10528"/>
      </w:tblGrid>
      <w:tr w:rsidR="0041500C" w:rsidRPr="000C3B77" w:rsidTr="0041500C">
        <w:tc>
          <w:tcPr>
            <w:tcW w:w="10754" w:type="dxa"/>
            <w:shd w:val="clear" w:color="auto" w:fill="CCC0D9" w:themeFill="accent4" w:themeFillTint="66"/>
            <w:vAlign w:val="center"/>
          </w:tcPr>
          <w:p w:rsidR="0041500C" w:rsidRPr="006738B1" w:rsidRDefault="0041500C" w:rsidP="0041500C">
            <w:pPr>
              <w:rPr>
                <w:rFonts w:cs="Arial"/>
                <w:b/>
              </w:rPr>
            </w:pPr>
            <w:r>
              <w:rPr>
                <w:rFonts w:cs="Arial"/>
                <w:b/>
              </w:rPr>
              <w:t>CUSTOMER FOCUS</w:t>
            </w:r>
          </w:p>
        </w:tc>
      </w:tr>
      <w:tr w:rsidR="0041500C" w:rsidTr="0041500C">
        <w:trPr>
          <w:trHeight w:val="610"/>
        </w:trPr>
        <w:tc>
          <w:tcPr>
            <w:tcW w:w="10754" w:type="dxa"/>
          </w:tcPr>
          <w:p w:rsidR="0041500C" w:rsidRPr="00747FE9" w:rsidRDefault="0041500C" w:rsidP="0041500C">
            <w:pPr>
              <w:pStyle w:val="ListParagraph"/>
              <w:numPr>
                <w:ilvl w:val="0"/>
                <w:numId w:val="14"/>
              </w:numPr>
              <w:spacing w:before="120" w:after="120"/>
              <w:contextualSpacing/>
              <w:rPr>
                <w:rFonts w:ascii="Arial" w:hAnsi="Arial" w:cs="Arial"/>
              </w:rPr>
            </w:pPr>
            <w:r>
              <w:rPr>
                <w:rFonts w:ascii="Arial" w:hAnsi="Arial" w:cs="Arial"/>
              </w:rPr>
              <w:t>You e</w:t>
            </w:r>
            <w:r w:rsidRPr="00747FE9">
              <w:rPr>
                <w:rFonts w:ascii="Arial" w:hAnsi="Arial" w:cs="Arial"/>
              </w:rPr>
              <w:t>nsure that every action/decision takes into consideration the impact on the customer</w:t>
            </w:r>
            <w:r>
              <w:rPr>
                <w:rFonts w:ascii="Arial" w:hAnsi="Arial" w:cs="Arial"/>
              </w:rPr>
              <w:t>.</w:t>
            </w:r>
          </w:p>
          <w:p w:rsidR="0041500C" w:rsidRPr="000C3B77" w:rsidRDefault="0041500C" w:rsidP="0041500C">
            <w:pPr>
              <w:pStyle w:val="ListParagraph"/>
              <w:numPr>
                <w:ilvl w:val="0"/>
                <w:numId w:val="14"/>
              </w:numPr>
              <w:spacing w:before="120" w:after="120"/>
              <w:ind w:left="357" w:hanging="357"/>
              <w:contextualSpacing/>
              <w:rPr>
                <w:rFonts w:ascii="Arial" w:hAnsi="Arial" w:cs="Arial"/>
              </w:rPr>
            </w:pPr>
            <w:r>
              <w:rPr>
                <w:rFonts w:ascii="Arial" w:hAnsi="Arial" w:cs="Arial"/>
              </w:rPr>
              <w:t>You u</w:t>
            </w:r>
            <w:r w:rsidRPr="00747FE9">
              <w:rPr>
                <w:rFonts w:ascii="Arial" w:hAnsi="Arial" w:cs="Arial"/>
              </w:rPr>
              <w:t xml:space="preserve">nderstand who all </w:t>
            </w:r>
            <w:r>
              <w:rPr>
                <w:rFonts w:ascii="Arial" w:hAnsi="Arial" w:cs="Arial"/>
              </w:rPr>
              <w:t>our</w:t>
            </w:r>
            <w:r w:rsidRPr="00747FE9">
              <w:rPr>
                <w:rFonts w:ascii="Arial" w:hAnsi="Arial" w:cs="Arial"/>
              </w:rPr>
              <w:t xml:space="preserve"> customers are and respond appropriately </w:t>
            </w:r>
          </w:p>
        </w:tc>
      </w:tr>
    </w:tbl>
    <w:p w:rsidR="0041500C" w:rsidRDefault="0041500C" w:rsidP="0041500C">
      <w:pPr>
        <w:rPr>
          <w:rFonts w:cs="Arial"/>
        </w:rPr>
      </w:pPr>
    </w:p>
    <w:tbl>
      <w:tblPr>
        <w:tblStyle w:val="TableGrid"/>
        <w:tblW w:w="0" w:type="auto"/>
        <w:tblLook w:val="04A0" w:firstRow="1" w:lastRow="0" w:firstColumn="1" w:lastColumn="0" w:noHBand="0" w:noVBand="1"/>
      </w:tblPr>
      <w:tblGrid>
        <w:gridCol w:w="10528"/>
      </w:tblGrid>
      <w:tr w:rsidR="0041500C" w:rsidTr="0041500C">
        <w:tc>
          <w:tcPr>
            <w:tcW w:w="10754" w:type="dxa"/>
            <w:shd w:val="clear" w:color="auto" w:fill="CCC0D9" w:themeFill="accent4" w:themeFillTint="66"/>
            <w:vAlign w:val="center"/>
          </w:tcPr>
          <w:p w:rsidR="0041500C" w:rsidRPr="006738B1" w:rsidRDefault="0041500C" w:rsidP="0041500C">
            <w:pPr>
              <w:rPr>
                <w:rFonts w:cs="Arial"/>
                <w:b/>
              </w:rPr>
            </w:pPr>
            <w:r>
              <w:rPr>
                <w:rFonts w:cs="Arial"/>
                <w:b/>
              </w:rPr>
              <w:t>WORKING WITH OTHERS</w:t>
            </w:r>
          </w:p>
        </w:tc>
      </w:tr>
      <w:tr w:rsidR="0041500C" w:rsidRPr="000C3B77" w:rsidTr="0041500C">
        <w:tc>
          <w:tcPr>
            <w:tcW w:w="10754" w:type="dxa"/>
          </w:tcPr>
          <w:p w:rsidR="0041500C" w:rsidRPr="00DC2E62" w:rsidRDefault="0041500C" w:rsidP="0041500C">
            <w:pPr>
              <w:pStyle w:val="ListParagraph"/>
              <w:numPr>
                <w:ilvl w:val="0"/>
                <w:numId w:val="15"/>
              </w:numPr>
              <w:spacing w:before="120" w:after="120"/>
              <w:contextualSpacing/>
              <w:rPr>
                <w:rFonts w:ascii="Arial" w:hAnsi="Arial" w:cs="Arial"/>
              </w:rPr>
            </w:pPr>
            <w:r>
              <w:rPr>
                <w:rFonts w:ascii="Arial" w:hAnsi="Arial" w:cs="Arial"/>
              </w:rPr>
              <w:t>You w</w:t>
            </w:r>
            <w:r w:rsidRPr="00DC2E62">
              <w:rPr>
                <w:rFonts w:ascii="Arial" w:hAnsi="Arial" w:cs="Arial"/>
              </w:rPr>
              <w:t>ork collaboratively and independently as situations require for a successful organisational outcome</w:t>
            </w:r>
          </w:p>
          <w:p w:rsidR="0041500C" w:rsidRPr="000C3B77" w:rsidRDefault="0041500C" w:rsidP="0041500C">
            <w:pPr>
              <w:pStyle w:val="ListParagraph"/>
              <w:numPr>
                <w:ilvl w:val="0"/>
                <w:numId w:val="15"/>
              </w:numPr>
              <w:spacing w:before="120" w:after="120"/>
              <w:contextualSpacing/>
              <w:rPr>
                <w:rFonts w:ascii="Arial" w:hAnsi="Arial" w:cs="Arial"/>
              </w:rPr>
            </w:pPr>
            <w:r>
              <w:rPr>
                <w:rFonts w:ascii="Arial" w:hAnsi="Arial" w:cs="Arial"/>
              </w:rPr>
              <w:t>You are</w:t>
            </w:r>
            <w:r w:rsidRPr="00DC2E62">
              <w:rPr>
                <w:rFonts w:ascii="Arial" w:hAnsi="Arial" w:cs="Arial"/>
              </w:rPr>
              <w:t xml:space="preserve"> proactive in providing appropriate support and guidance to others to achieve organisational results</w:t>
            </w:r>
          </w:p>
        </w:tc>
      </w:tr>
    </w:tbl>
    <w:p w:rsidR="0041500C" w:rsidRDefault="0041500C" w:rsidP="0041500C">
      <w:pPr>
        <w:rPr>
          <w:rFonts w:cs="Arial"/>
        </w:rPr>
      </w:pPr>
    </w:p>
    <w:tbl>
      <w:tblPr>
        <w:tblStyle w:val="TableGrid"/>
        <w:tblW w:w="0" w:type="auto"/>
        <w:tblLook w:val="04A0" w:firstRow="1" w:lastRow="0" w:firstColumn="1" w:lastColumn="0" w:noHBand="0" w:noVBand="1"/>
      </w:tblPr>
      <w:tblGrid>
        <w:gridCol w:w="10528"/>
      </w:tblGrid>
      <w:tr w:rsidR="0041500C" w:rsidTr="0041500C">
        <w:tc>
          <w:tcPr>
            <w:tcW w:w="10754" w:type="dxa"/>
            <w:shd w:val="clear" w:color="auto" w:fill="CCC0D9" w:themeFill="accent4" w:themeFillTint="66"/>
            <w:vAlign w:val="center"/>
          </w:tcPr>
          <w:p w:rsidR="0041500C" w:rsidRPr="006738B1" w:rsidRDefault="0041500C" w:rsidP="0041500C">
            <w:pPr>
              <w:rPr>
                <w:rFonts w:cs="Arial"/>
                <w:b/>
              </w:rPr>
            </w:pPr>
            <w:r>
              <w:rPr>
                <w:rFonts w:cs="Arial"/>
                <w:b/>
              </w:rPr>
              <w:t>PERSONAL DEVELOPMENT</w:t>
            </w:r>
          </w:p>
        </w:tc>
      </w:tr>
      <w:tr w:rsidR="0041500C" w:rsidRPr="000C3B77" w:rsidTr="0041500C">
        <w:tc>
          <w:tcPr>
            <w:tcW w:w="10754" w:type="dxa"/>
          </w:tcPr>
          <w:p w:rsidR="0041500C" w:rsidRPr="00DC2E62" w:rsidRDefault="0041500C" w:rsidP="0041500C">
            <w:pPr>
              <w:pStyle w:val="ListParagraph"/>
              <w:numPr>
                <w:ilvl w:val="0"/>
                <w:numId w:val="16"/>
              </w:numPr>
              <w:spacing w:before="120" w:after="120"/>
              <w:contextualSpacing/>
              <w:rPr>
                <w:rFonts w:ascii="Arial" w:hAnsi="Arial" w:cs="Arial"/>
              </w:rPr>
            </w:pPr>
            <w:r>
              <w:rPr>
                <w:rFonts w:ascii="Arial" w:hAnsi="Arial" w:cs="Arial"/>
              </w:rPr>
              <w:t>You a</w:t>
            </w:r>
            <w:r w:rsidRPr="00DC2E62">
              <w:rPr>
                <w:rFonts w:ascii="Arial" w:hAnsi="Arial" w:cs="Arial"/>
              </w:rPr>
              <w:t>ctively develop</w:t>
            </w:r>
            <w:r>
              <w:rPr>
                <w:rFonts w:ascii="Arial" w:hAnsi="Arial" w:cs="Arial"/>
              </w:rPr>
              <w:t xml:space="preserve"> your</w:t>
            </w:r>
            <w:r w:rsidRPr="00DC2E62">
              <w:rPr>
                <w:rFonts w:ascii="Arial" w:hAnsi="Arial" w:cs="Arial"/>
              </w:rPr>
              <w:t>self in line with business needs</w:t>
            </w:r>
          </w:p>
          <w:p w:rsidR="0041500C" w:rsidRPr="00DC2E62" w:rsidRDefault="0041500C" w:rsidP="0041500C">
            <w:pPr>
              <w:pStyle w:val="ListParagraph"/>
              <w:numPr>
                <w:ilvl w:val="0"/>
                <w:numId w:val="16"/>
              </w:numPr>
              <w:spacing w:before="120" w:after="120"/>
              <w:contextualSpacing/>
              <w:rPr>
                <w:rFonts w:ascii="Arial" w:hAnsi="Arial" w:cs="Arial"/>
              </w:rPr>
            </w:pPr>
            <w:r w:rsidRPr="00DC2E62">
              <w:rPr>
                <w:rFonts w:ascii="Arial" w:hAnsi="Arial" w:cs="Arial"/>
              </w:rPr>
              <w:t>You show good awareness of your own values, motivations and emotion</w:t>
            </w:r>
            <w:r>
              <w:rPr>
                <w:rFonts w:ascii="Arial" w:hAnsi="Arial" w:cs="Arial"/>
              </w:rPr>
              <w:t>s</w:t>
            </w:r>
          </w:p>
          <w:p w:rsidR="0041500C" w:rsidRPr="00DC2E62" w:rsidRDefault="0041500C" w:rsidP="0041500C">
            <w:pPr>
              <w:pStyle w:val="ListParagraph"/>
              <w:numPr>
                <w:ilvl w:val="0"/>
                <w:numId w:val="16"/>
              </w:numPr>
              <w:spacing w:before="120" w:after="120"/>
              <w:contextualSpacing/>
              <w:rPr>
                <w:rFonts w:ascii="Arial" w:hAnsi="Arial" w:cs="Arial"/>
              </w:rPr>
            </w:pPr>
            <w:r>
              <w:rPr>
                <w:rFonts w:ascii="Arial" w:hAnsi="Arial" w:cs="Arial"/>
              </w:rPr>
              <w:t>You p</w:t>
            </w:r>
            <w:r w:rsidRPr="00DC2E62">
              <w:rPr>
                <w:rFonts w:ascii="Arial" w:hAnsi="Arial" w:cs="Arial"/>
              </w:rPr>
              <w:t>rioritise objectives and plan work to make best use of own and others time and resources</w:t>
            </w:r>
          </w:p>
          <w:p w:rsidR="0041500C" w:rsidRPr="000C3B77" w:rsidRDefault="0041500C" w:rsidP="0041500C">
            <w:pPr>
              <w:pStyle w:val="ListParagraph"/>
              <w:numPr>
                <w:ilvl w:val="0"/>
                <w:numId w:val="16"/>
              </w:numPr>
              <w:spacing w:before="120" w:after="120"/>
              <w:contextualSpacing/>
              <w:rPr>
                <w:rFonts w:ascii="Arial" w:hAnsi="Arial" w:cs="Arial"/>
              </w:rPr>
            </w:pPr>
            <w:r>
              <w:rPr>
                <w:rFonts w:ascii="Arial" w:hAnsi="Arial" w:cs="Arial"/>
              </w:rPr>
              <w:t>You a</w:t>
            </w:r>
            <w:r w:rsidRPr="00DC2E62">
              <w:rPr>
                <w:rFonts w:ascii="Arial" w:hAnsi="Arial" w:cs="Arial"/>
              </w:rPr>
              <w:t>ctively seek, analyse and build on feedback to improve performance</w:t>
            </w:r>
          </w:p>
        </w:tc>
      </w:tr>
    </w:tbl>
    <w:p w:rsidR="0041500C" w:rsidRDefault="0041500C" w:rsidP="0041500C">
      <w:pPr>
        <w:rPr>
          <w:rFonts w:cs="Arial"/>
        </w:rPr>
      </w:pPr>
    </w:p>
    <w:tbl>
      <w:tblPr>
        <w:tblStyle w:val="TableGrid"/>
        <w:tblW w:w="0" w:type="auto"/>
        <w:tblLook w:val="04A0" w:firstRow="1" w:lastRow="0" w:firstColumn="1" w:lastColumn="0" w:noHBand="0" w:noVBand="1"/>
      </w:tblPr>
      <w:tblGrid>
        <w:gridCol w:w="10528"/>
      </w:tblGrid>
      <w:tr w:rsidR="0041500C" w:rsidTr="0041500C">
        <w:tc>
          <w:tcPr>
            <w:tcW w:w="10754" w:type="dxa"/>
            <w:shd w:val="clear" w:color="auto" w:fill="CCC0D9" w:themeFill="accent4" w:themeFillTint="66"/>
            <w:vAlign w:val="center"/>
          </w:tcPr>
          <w:p w:rsidR="0041500C" w:rsidRPr="000C3B77" w:rsidRDefault="0041500C" w:rsidP="0041500C">
            <w:pPr>
              <w:rPr>
                <w:rFonts w:cs="Arial"/>
                <w:b/>
              </w:rPr>
            </w:pPr>
            <w:r>
              <w:rPr>
                <w:rFonts w:cs="Arial"/>
                <w:b/>
              </w:rPr>
              <w:t>CONTINUOUS</w:t>
            </w:r>
          </w:p>
        </w:tc>
      </w:tr>
      <w:tr w:rsidR="0041500C" w:rsidRPr="000C3B77" w:rsidTr="0041500C">
        <w:tc>
          <w:tcPr>
            <w:tcW w:w="10754" w:type="dxa"/>
          </w:tcPr>
          <w:p w:rsidR="0041500C" w:rsidRPr="00747FE9" w:rsidRDefault="0041500C" w:rsidP="0041500C">
            <w:pPr>
              <w:pStyle w:val="ListParagraph"/>
              <w:numPr>
                <w:ilvl w:val="0"/>
                <w:numId w:val="17"/>
              </w:numPr>
              <w:spacing w:before="120" w:after="120"/>
              <w:contextualSpacing/>
              <w:rPr>
                <w:rFonts w:ascii="Arial" w:hAnsi="Arial" w:cs="Arial"/>
              </w:rPr>
            </w:pPr>
            <w:r>
              <w:rPr>
                <w:rFonts w:ascii="Arial" w:hAnsi="Arial" w:cs="Arial"/>
              </w:rPr>
              <w:t>You e</w:t>
            </w:r>
            <w:r w:rsidRPr="00747FE9">
              <w:rPr>
                <w:rFonts w:ascii="Arial" w:hAnsi="Arial" w:cs="Arial"/>
              </w:rPr>
              <w:t>stablish and use effective methods to review and improve activities</w:t>
            </w:r>
          </w:p>
          <w:p w:rsidR="0041500C" w:rsidRPr="00747FE9" w:rsidRDefault="0041500C" w:rsidP="0041500C">
            <w:pPr>
              <w:pStyle w:val="ListParagraph"/>
              <w:numPr>
                <w:ilvl w:val="0"/>
                <w:numId w:val="17"/>
              </w:numPr>
              <w:spacing w:before="120" w:after="120"/>
              <w:contextualSpacing/>
              <w:rPr>
                <w:rFonts w:ascii="Arial" w:hAnsi="Arial" w:cs="Arial"/>
              </w:rPr>
            </w:pPr>
            <w:r w:rsidRPr="00747FE9">
              <w:rPr>
                <w:rFonts w:ascii="Arial" w:hAnsi="Arial" w:cs="Arial"/>
              </w:rPr>
              <w:t>You make appropriate decisions which balance implications, consequence, risk and required outcomes</w:t>
            </w:r>
          </w:p>
          <w:p w:rsidR="0041500C" w:rsidRPr="00DC2E62" w:rsidRDefault="0041500C" w:rsidP="0041500C">
            <w:pPr>
              <w:pStyle w:val="ListParagraph"/>
              <w:numPr>
                <w:ilvl w:val="0"/>
                <w:numId w:val="17"/>
              </w:numPr>
              <w:spacing w:before="120" w:after="120"/>
              <w:contextualSpacing/>
              <w:rPr>
                <w:rFonts w:ascii="Arial" w:hAnsi="Arial" w:cs="Arial"/>
              </w:rPr>
            </w:pPr>
            <w:r>
              <w:rPr>
                <w:rFonts w:ascii="Arial" w:hAnsi="Arial" w:cs="Arial"/>
              </w:rPr>
              <w:t>You a</w:t>
            </w:r>
            <w:r w:rsidRPr="00747FE9">
              <w:rPr>
                <w:rFonts w:ascii="Arial" w:hAnsi="Arial" w:cs="Arial"/>
              </w:rPr>
              <w:t>ctively seek and act on opportunities to improve</w:t>
            </w:r>
          </w:p>
        </w:tc>
      </w:tr>
    </w:tbl>
    <w:p w:rsidR="0041500C" w:rsidRDefault="0041500C" w:rsidP="0041500C">
      <w:pPr>
        <w:spacing w:after="200"/>
      </w:pPr>
    </w:p>
    <w:p w:rsidR="0041500C" w:rsidRDefault="0041500C" w:rsidP="0041500C">
      <w:pPr>
        <w:spacing w:after="200"/>
      </w:pPr>
    </w:p>
    <w:p w:rsidR="007474B8" w:rsidRDefault="007474B8" w:rsidP="00BE742C">
      <w:pPr>
        <w:spacing w:after="200"/>
      </w:pPr>
    </w:p>
    <w:p w:rsidR="007474B8" w:rsidRDefault="007474B8" w:rsidP="00BE742C">
      <w:pPr>
        <w:spacing w:after="200"/>
      </w:pPr>
    </w:p>
    <w:p w:rsidR="007474B8" w:rsidRDefault="007474B8" w:rsidP="00BE742C">
      <w:pPr>
        <w:spacing w:after="200"/>
      </w:pPr>
    </w:p>
    <w:p w:rsidR="007474B8" w:rsidRDefault="007474B8" w:rsidP="00BE742C">
      <w:pPr>
        <w:spacing w:after="200"/>
      </w:pPr>
    </w:p>
    <w:p w:rsidR="007E70D2" w:rsidRDefault="007E70D2" w:rsidP="00BE742C">
      <w:pPr>
        <w:spacing w:after="200"/>
      </w:pPr>
    </w:p>
    <w:p w:rsidR="0041500C" w:rsidRDefault="0041500C">
      <w:pPr>
        <w:spacing w:after="200"/>
        <w:rPr>
          <w:b/>
          <w:color w:val="5F497A" w:themeColor="accent4" w:themeShade="BF"/>
          <w:sz w:val="28"/>
          <w:szCs w:val="28"/>
        </w:rPr>
      </w:pPr>
      <w:r>
        <w:rPr>
          <w:b/>
          <w:color w:val="5F497A" w:themeColor="accent4" w:themeShade="BF"/>
          <w:sz w:val="28"/>
          <w:szCs w:val="28"/>
        </w:rPr>
        <w:br w:type="page"/>
      </w:r>
    </w:p>
    <w:p w:rsidR="00940AD5" w:rsidRDefault="00940AD5" w:rsidP="00940AD5">
      <w:pPr>
        <w:pStyle w:val="Heading2"/>
        <w:rPr>
          <w:rFonts w:ascii="Arial" w:eastAsia="Times New Roman" w:hAnsi="Arial" w:cs="Arial"/>
          <w:color w:val="auto"/>
          <w:sz w:val="22"/>
          <w:szCs w:val="22"/>
        </w:rPr>
      </w:pPr>
      <w:r w:rsidRPr="00077980">
        <w:rPr>
          <w:rFonts w:ascii="Arial" w:eastAsia="Times New Roman" w:hAnsi="Arial" w:cs="Arial"/>
          <w:color w:val="auto"/>
          <w:sz w:val="22"/>
          <w:szCs w:val="22"/>
        </w:rPr>
        <w:t>PERSON SPECIFICATION</w:t>
      </w:r>
    </w:p>
    <w:p w:rsidR="00940AD5" w:rsidRPr="00077980" w:rsidRDefault="00940AD5" w:rsidP="00940AD5"/>
    <w:p w:rsidR="00940AD5" w:rsidRPr="00114CA8" w:rsidRDefault="00940AD5" w:rsidP="00940AD5">
      <w:pPr>
        <w:spacing w:after="60"/>
        <w:rPr>
          <w:b/>
          <w:sz w:val="20"/>
          <w:szCs w:val="20"/>
        </w:rPr>
      </w:pPr>
      <w:r w:rsidRPr="00114CA8">
        <w:rPr>
          <w:b/>
          <w:sz w:val="20"/>
          <w:szCs w:val="20"/>
        </w:rPr>
        <w:t xml:space="preserve">KEY: </w:t>
      </w:r>
    </w:p>
    <w:p w:rsidR="00940AD5" w:rsidRPr="00DC1341" w:rsidRDefault="00940AD5" w:rsidP="00940AD5">
      <w:pPr>
        <w:spacing w:after="60"/>
      </w:pPr>
      <w:r w:rsidRPr="00DC1341">
        <w:t>The following key shows at which stage of the selection process the criteria needs to be evidenced.</w:t>
      </w:r>
    </w:p>
    <w:p w:rsidR="00940AD5" w:rsidRPr="00DC1341" w:rsidRDefault="00940AD5" w:rsidP="00940AD5">
      <w:pPr>
        <w:ind w:left="720"/>
      </w:pPr>
      <w:r w:rsidRPr="00DC1341">
        <w:t>(A)</w:t>
      </w:r>
      <w:r w:rsidRPr="00DC1341">
        <w:tab/>
        <w:t xml:space="preserve">Application form </w:t>
      </w:r>
    </w:p>
    <w:p w:rsidR="00940AD5" w:rsidRPr="00DC1341" w:rsidRDefault="00940AD5" w:rsidP="00940AD5">
      <w:pPr>
        <w:ind w:left="720"/>
      </w:pPr>
      <w:r w:rsidRPr="00DC1341">
        <w:t>(I)</w:t>
      </w:r>
      <w:r w:rsidRPr="00DC1341">
        <w:tab/>
        <w:t xml:space="preserve">Interview </w:t>
      </w:r>
    </w:p>
    <w:p w:rsidR="00940AD5" w:rsidRPr="00DC1341" w:rsidRDefault="00940AD5" w:rsidP="00940AD5">
      <w:pPr>
        <w:ind w:left="720"/>
      </w:pPr>
      <w:r w:rsidRPr="00DC1341">
        <w:t>(P)</w:t>
      </w:r>
      <w:r w:rsidRPr="00DC1341">
        <w:tab/>
        <w:t>Performance of Assessment</w:t>
      </w:r>
    </w:p>
    <w:p w:rsidR="00940AD5" w:rsidRDefault="00940AD5" w:rsidP="00940AD5">
      <w:pPr>
        <w:ind w:left="720"/>
      </w:pPr>
      <w:r w:rsidRPr="00DC1341">
        <w:t>(D)</w:t>
      </w:r>
      <w:r w:rsidRPr="00DC1341">
        <w:tab/>
        <w:t>Documentary Evidence</w:t>
      </w:r>
    </w:p>
    <w:p w:rsidR="00940AD5" w:rsidRDefault="00940AD5" w:rsidP="00940AD5">
      <w:pPr>
        <w:ind w:left="720"/>
      </w:pPr>
      <w:r>
        <w:t>(L)</w:t>
      </w:r>
      <w:r>
        <w:tab/>
        <w:t>Lesson Observation</w:t>
      </w:r>
    </w:p>
    <w:p w:rsidR="00BB05CF" w:rsidRDefault="00BB05CF" w:rsidP="00BB05CF">
      <w:pPr>
        <w:rPr>
          <w:b/>
        </w:rPr>
      </w:pPr>
    </w:p>
    <w:tbl>
      <w:tblPr>
        <w:tblStyle w:val="TableGrid"/>
        <w:tblW w:w="0" w:type="auto"/>
        <w:tblLook w:val="04A0" w:firstRow="1" w:lastRow="0" w:firstColumn="1" w:lastColumn="0" w:noHBand="0" w:noVBand="1"/>
      </w:tblPr>
      <w:tblGrid>
        <w:gridCol w:w="1808"/>
        <w:gridCol w:w="4387"/>
        <w:gridCol w:w="4333"/>
      </w:tblGrid>
      <w:tr w:rsidR="00BB05CF" w:rsidRPr="00773A6A" w:rsidTr="0041500C">
        <w:tc>
          <w:tcPr>
            <w:tcW w:w="1809" w:type="dxa"/>
            <w:shd w:val="clear" w:color="auto" w:fill="E5DFEC" w:themeFill="accent4" w:themeFillTint="33"/>
          </w:tcPr>
          <w:p w:rsidR="00BB05CF" w:rsidRPr="00773A6A" w:rsidRDefault="00BB05CF" w:rsidP="00BB05CF">
            <w:pPr>
              <w:rPr>
                <w:b/>
              </w:rPr>
            </w:pPr>
            <w:r w:rsidRPr="00773A6A">
              <w:rPr>
                <w:b/>
              </w:rPr>
              <w:t>ATTRIBUTES</w:t>
            </w:r>
          </w:p>
        </w:tc>
        <w:tc>
          <w:tcPr>
            <w:tcW w:w="4465" w:type="dxa"/>
            <w:shd w:val="clear" w:color="auto" w:fill="E5DFEC" w:themeFill="accent4" w:themeFillTint="33"/>
          </w:tcPr>
          <w:p w:rsidR="00BB05CF" w:rsidRPr="00773A6A" w:rsidRDefault="00BB05CF" w:rsidP="00BB05CF">
            <w:pPr>
              <w:rPr>
                <w:b/>
              </w:rPr>
            </w:pPr>
            <w:r w:rsidRPr="00773A6A">
              <w:rPr>
                <w:b/>
              </w:rPr>
              <w:t>ESSENTIAL</w:t>
            </w:r>
          </w:p>
        </w:tc>
        <w:tc>
          <w:tcPr>
            <w:tcW w:w="4466" w:type="dxa"/>
            <w:shd w:val="clear" w:color="auto" w:fill="E5DFEC" w:themeFill="accent4" w:themeFillTint="33"/>
          </w:tcPr>
          <w:p w:rsidR="007474B8" w:rsidRPr="00773A6A" w:rsidRDefault="00BB05CF" w:rsidP="00BB05CF">
            <w:pPr>
              <w:rPr>
                <w:b/>
              </w:rPr>
            </w:pPr>
            <w:r w:rsidRPr="00773A6A">
              <w:rPr>
                <w:b/>
              </w:rPr>
              <w:t>DESIRABLE</w:t>
            </w:r>
          </w:p>
        </w:tc>
      </w:tr>
      <w:tr w:rsidR="0041500C" w:rsidTr="0041500C">
        <w:tc>
          <w:tcPr>
            <w:tcW w:w="1809" w:type="dxa"/>
          </w:tcPr>
          <w:p w:rsidR="0041500C" w:rsidRPr="007E3AC8" w:rsidRDefault="0041500C" w:rsidP="0041500C">
            <w:pPr>
              <w:rPr>
                <w:b/>
              </w:rPr>
            </w:pPr>
            <w:r w:rsidRPr="007E3AC8">
              <w:rPr>
                <w:b/>
              </w:rPr>
              <w:t>Qualifications</w:t>
            </w:r>
            <w:r>
              <w:rPr>
                <w:b/>
              </w:rPr>
              <w:t xml:space="preserve">  </w:t>
            </w: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tc>
        <w:tc>
          <w:tcPr>
            <w:tcW w:w="4465" w:type="dxa"/>
          </w:tcPr>
          <w:p w:rsidR="00A834AA" w:rsidRDefault="00A834AA" w:rsidP="00A834AA">
            <w:pPr>
              <w:ind w:left="1021" w:hanging="1021"/>
            </w:pPr>
            <w:r>
              <w:t xml:space="preserve">(A, I, D) </w:t>
            </w:r>
            <w:r>
              <w:tab/>
              <w:t>Teaching qualification</w:t>
            </w:r>
          </w:p>
          <w:p w:rsidR="00A834AA" w:rsidRDefault="00A834AA" w:rsidP="00A834AA"/>
          <w:p w:rsidR="00A834AA" w:rsidRDefault="00A834AA" w:rsidP="00A834AA">
            <w:pPr>
              <w:ind w:left="1021" w:hanging="1021"/>
            </w:pPr>
            <w:r>
              <w:t xml:space="preserve">(A, I, D) </w:t>
            </w:r>
            <w:r>
              <w:tab/>
              <w:t>Assessor qualification</w:t>
            </w:r>
          </w:p>
          <w:p w:rsidR="0041500C" w:rsidRDefault="0041500C" w:rsidP="00BB05CF"/>
          <w:p w:rsidR="00EA4082" w:rsidRDefault="00EA4082" w:rsidP="00EA4082">
            <w:pPr>
              <w:ind w:left="1021" w:hanging="1021"/>
            </w:pPr>
            <w:r>
              <w:t xml:space="preserve">(A, I,D) </w:t>
            </w:r>
            <w:r>
              <w:tab/>
              <w:t>Qualified to deliver Hospitality Qualification up to level 3</w:t>
            </w:r>
          </w:p>
          <w:p w:rsidR="0041500C" w:rsidRDefault="0041500C" w:rsidP="00BB05CF"/>
        </w:tc>
        <w:tc>
          <w:tcPr>
            <w:tcW w:w="4466" w:type="dxa"/>
          </w:tcPr>
          <w:p w:rsidR="00A834AA" w:rsidRDefault="00A834AA" w:rsidP="00A834AA">
            <w:pPr>
              <w:ind w:left="535" w:hanging="535"/>
            </w:pPr>
            <w:r>
              <w:t>(A, I, D) IV qualification</w:t>
            </w:r>
          </w:p>
          <w:p w:rsidR="00EA4082" w:rsidRDefault="00EA4082" w:rsidP="00A834AA">
            <w:pPr>
              <w:ind w:left="535" w:hanging="535"/>
            </w:pPr>
          </w:p>
          <w:p w:rsidR="0041500C" w:rsidRDefault="0041500C" w:rsidP="00BB05CF">
            <w:r>
              <w:t xml:space="preserve">(D) </w:t>
            </w:r>
            <w:r w:rsidR="00A834AA">
              <w:tab/>
            </w:r>
            <w:r w:rsidR="00B83BCC">
              <w:t>Qualified to deliver</w:t>
            </w:r>
            <w:r w:rsidR="00E058C9">
              <w:t xml:space="preserve"> Food Safety </w:t>
            </w:r>
            <w:r w:rsidR="00A834AA">
              <w:tab/>
            </w:r>
            <w:r w:rsidR="00E058C9">
              <w:t>qualifications</w:t>
            </w:r>
          </w:p>
          <w:p w:rsidR="0041500C" w:rsidRDefault="0041500C" w:rsidP="00BB05CF"/>
          <w:p w:rsidR="00E058C9" w:rsidRDefault="00E058C9" w:rsidP="00A834AA"/>
        </w:tc>
      </w:tr>
      <w:tr w:rsidR="00A834AA" w:rsidTr="0041500C">
        <w:tc>
          <w:tcPr>
            <w:tcW w:w="1809" w:type="dxa"/>
          </w:tcPr>
          <w:p w:rsidR="00A834AA" w:rsidRPr="007E3AC8" w:rsidRDefault="00A834AA" w:rsidP="0041500C">
            <w:pPr>
              <w:rPr>
                <w:b/>
              </w:rPr>
            </w:pPr>
            <w:r w:rsidRPr="007E3AC8">
              <w:rPr>
                <w:b/>
              </w:rPr>
              <w:t>Experience</w:t>
            </w:r>
          </w:p>
        </w:tc>
        <w:tc>
          <w:tcPr>
            <w:tcW w:w="4465" w:type="dxa"/>
          </w:tcPr>
          <w:p w:rsidR="00A834AA" w:rsidRDefault="00A834AA" w:rsidP="00F72E4C">
            <w:pPr>
              <w:ind w:left="1021" w:hanging="1021"/>
            </w:pPr>
            <w:r>
              <w:t xml:space="preserve">(A, I, L) </w:t>
            </w:r>
            <w:r w:rsidR="00F72E4C">
              <w:tab/>
            </w:r>
            <w:r>
              <w:t xml:space="preserve">Experience of delivering hospitality </w:t>
            </w:r>
            <w:r>
              <w:tab/>
              <w:t>and catering qualifications</w:t>
            </w:r>
          </w:p>
          <w:p w:rsidR="00A834AA" w:rsidRDefault="00A834AA" w:rsidP="00A834AA"/>
          <w:p w:rsidR="00A834AA" w:rsidRDefault="00A834AA" w:rsidP="00F72E4C">
            <w:pPr>
              <w:ind w:left="1021" w:hanging="1021"/>
            </w:pPr>
            <w:r>
              <w:t xml:space="preserve">(A, I) </w:t>
            </w:r>
            <w:r>
              <w:tab/>
              <w:t>Experience of working in the hospitality (back of house) industry</w:t>
            </w:r>
          </w:p>
          <w:p w:rsidR="00A834AA" w:rsidRDefault="00A834AA" w:rsidP="00F72E4C">
            <w:pPr>
              <w:ind w:left="1021" w:hanging="1021"/>
            </w:pPr>
          </w:p>
          <w:p w:rsidR="00A834AA" w:rsidRDefault="00A834AA" w:rsidP="00F72E4C">
            <w:pPr>
              <w:ind w:left="1021" w:hanging="1021"/>
            </w:pPr>
            <w:r w:rsidRPr="007E3AC8">
              <w:t>(A</w:t>
            </w:r>
            <w:r>
              <w:t>, I</w:t>
            </w:r>
            <w:r w:rsidRPr="007E3AC8">
              <w:t xml:space="preserve">) </w:t>
            </w:r>
            <w:r>
              <w:tab/>
            </w:r>
            <w:r w:rsidRPr="007E3AC8">
              <w:t>Experience of developing teaching material</w:t>
            </w:r>
          </w:p>
        </w:tc>
        <w:tc>
          <w:tcPr>
            <w:tcW w:w="4466" w:type="dxa"/>
          </w:tcPr>
          <w:p w:rsidR="00A834AA" w:rsidRDefault="00A834AA" w:rsidP="00A834AA">
            <w:r>
              <w:t xml:space="preserve">(A, I) </w:t>
            </w:r>
            <w:r>
              <w:tab/>
              <w:t xml:space="preserve">Experience of teaching First Aid </w:t>
            </w:r>
            <w:r>
              <w:tab/>
              <w:t xml:space="preserve">and/or Health &amp; Safety </w:t>
            </w:r>
            <w:r>
              <w:tab/>
              <w:t>qualifications</w:t>
            </w:r>
          </w:p>
          <w:p w:rsidR="00A834AA" w:rsidRDefault="00A834AA" w:rsidP="00A834AA"/>
          <w:p w:rsidR="00A834AA" w:rsidRDefault="00A834AA" w:rsidP="00A834AA">
            <w:r>
              <w:t xml:space="preserve">(A, I) </w:t>
            </w:r>
            <w:r>
              <w:tab/>
              <w:t xml:space="preserve">Experience of working in the </w:t>
            </w:r>
            <w:r>
              <w:tab/>
              <w:t xml:space="preserve">hospitality (front of house) </w:t>
            </w:r>
            <w:r w:rsidR="00C774F8">
              <w:tab/>
            </w:r>
            <w:r>
              <w:t>industry</w:t>
            </w:r>
          </w:p>
          <w:p w:rsidR="00A834AA" w:rsidRDefault="00A834AA" w:rsidP="007E70D2"/>
        </w:tc>
      </w:tr>
      <w:tr w:rsidR="0041500C" w:rsidTr="0041500C">
        <w:tc>
          <w:tcPr>
            <w:tcW w:w="1809" w:type="dxa"/>
          </w:tcPr>
          <w:p w:rsidR="0041500C" w:rsidRPr="007E3AC8" w:rsidRDefault="0041500C" w:rsidP="0041500C">
            <w:pPr>
              <w:rPr>
                <w:b/>
              </w:rPr>
            </w:pPr>
            <w:r w:rsidRPr="007E3AC8">
              <w:rPr>
                <w:b/>
              </w:rPr>
              <w:t>Knowledge</w:t>
            </w:r>
            <w:r>
              <w:rPr>
                <w:b/>
              </w:rPr>
              <w:t xml:space="preserve"> </w:t>
            </w:r>
            <w:r w:rsidRPr="007E3AC8">
              <w:rPr>
                <w:b/>
              </w:rPr>
              <w:t>/</w:t>
            </w:r>
            <w:r>
              <w:rPr>
                <w:b/>
              </w:rPr>
              <w:t xml:space="preserve"> </w:t>
            </w:r>
            <w:r w:rsidRPr="007E3AC8">
              <w:rPr>
                <w:b/>
              </w:rPr>
              <w:t>Skills</w:t>
            </w: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tc>
        <w:tc>
          <w:tcPr>
            <w:tcW w:w="4465" w:type="dxa"/>
          </w:tcPr>
          <w:p w:rsidR="00A834AA" w:rsidRDefault="00A834AA" w:rsidP="00A834AA">
            <w:pPr>
              <w:ind w:left="1021" w:hanging="1021"/>
            </w:pPr>
            <w:r>
              <w:t xml:space="preserve">(A, I) </w:t>
            </w:r>
            <w:r>
              <w:tab/>
              <w:t>Knowledge and understanding of Common Inspection Framework</w:t>
            </w:r>
          </w:p>
          <w:p w:rsidR="00A834AA" w:rsidRDefault="00A834AA" w:rsidP="00A834AA">
            <w:pPr>
              <w:ind w:left="1021" w:hanging="1021"/>
            </w:pPr>
          </w:p>
          <w:p w:rsidR="00A834AA" w:rsidRDefault="00A834AA" w:rsidP="00A834AA">
            <w:pPr>
              <w:ind w:left="1021" w:hanging="1021"/>
            </w:pPr>
            <w:r w:rsidRPr="007E3AC8">
              <w:t>(</w:t>
            </w:r>
            <w:r>
              <w:t xml:space="preserve">A, I, </w:t>
            </w:r>
            <w:r w:rsidRPr="007E3AC8">
              <w:t xml:space="preserve">P) </w:t>
            </w:r>
            <w:r>
              <w:tab/>
              <w:t>U</w:t>
            </w:r>
            <w:r w:rsidRPr="007E3AC8">
              <w:t xml:space="preserve">nderstanding of </w:t>
            </w:r>
            <w:r>
              <w:t xml:space="preserve">different </w:t>
            </w:r>
            <w:r w:rsidRPr="007E3AC8">
              <w:t>learning needs</w:t>
            </w:r>
          </w:p>
          <w:p w:rsidR="0041500C" w:rsidRDefault="0041500C" w:rsidP="000B667A"/>
        </w:tc>
        <w:tc>
          <w:tcPr>
            <w:tcW w:w="4466" w:type="dxa"/>
          </w:tcPr>
          <w:p w:rsidR="00A834AA" w:rsidRDefault="00A834AA" w:rsidP="00A834AA">
            <w:r>
              <w:t xml:space="preserve">(A, I) </w:t>
            </w:r>
            <w:r>
              <w:tab/>
              <w:t>Experience of Ofsted inspection</w:t>
            </w:r>
          </w:p>
          <w:p w:rsidR="00A834AA" w:rsidRDefault="00A834AA" w:rsidP="00A834AA"/>
          <w:p w:rsidR="00A834AA" w:rsidRDefault="00A834AA" w:rsidP="00A834AA">
            <w:r>
              <w:t xml:space="preserve">(A, I) </w:t>
            </w:r>
            <w:r>
              <w:tab/>
              <w:t xml:space="preserve">Knowledge and application of                       </w:t>
            </w:r>
            <w:r>
              <w:tab/>
              <w:t xml:space="preserve">e-learning </w:t>
            </w:r>
          </w:p>
          <w:p w:rsidR="00A834AA" w:rsidRDefault="00A834AA" w:rsidP="00A834AA"/>
          <w:p w:rsidR="009B16EF" w:rsidRDefault="00A834AA" w:rsidP="00C774F8">
            <w:r>
              <w:t xml:space="preserve">(A, I) </w:t>
            </w:r>
            <w:r>
              <w:tab/>
              <w:t xml:space="preserve">Experience of using e-Portfolio </w:t>
            </w:r>
            <w:r w:rsidR="00C774F8">
              <w:tab/>
            </w:r>
            <w:r>
              <w:t>(in particular OneFile)</w:t>
            </w:r>
          </w:p>
        </w:tc>
      </w:tr>
      <w:tr w:rsidR="0041500C" w:rsidTr="0041500C">
        <w:tc>
          <w:tcPr>
            <w:tcW w:w="1809" w:type="dxa"/>
          </w:tcPr>
          <w:p w:rsidR="0041500C" w:rsidRPr="007E3AC8" w:rsidRDefault="0041500C" w:rsidP="0041500C">
            <w:pPr>
              <w:rPr>
                <w:b/>
              </w:rPr>
            </w:pPr>
            <w:r w:rsidRPr="007E3AC8">
              <w:rPr>
                <w:b/>
              </w:rPr>
              <w:t>Personal Attributes</w:t>
            </w:r>
          </w:p>
        </w:tc>
        <w:tc>
          <w:tcPr>
            <w:tcW w:w="4465" w:type="dxa"/>
          </w:tcPr>
          <w:p w:rsidR="00A834AA" w:rsidRDefault="00A834AA" w:rsidP="00A834AA">
            <w:pPr>
              <w:ind w:left="1021" w:hanging="1021"/>
            </w:pPr>
            <w:r>
              <w:t xml:space="preserve">(A, I) </w:t>
            </w:r>
            <w:r>
              <w:tab/>
              <w:t>Ability to achieve results</w:t>
            </w:r>
          </w:p>
          <w:p w:rsidR="00A834AA" w:rsidRDefault="00A834AA" w:rsidP="00A834AA">
            <w:pPr>
              <w:ind w:left="1021" w:hanging="1021"/>
            </w:pPr>
          </w:p>
          <w:p w:rsidR="00A834AA" w:rsidRDefault="00A834AA" w:rsidP="00A834AA">
            <w:pPr>
              <w:ind w:left="1021" w:hanging="1021"/>
            </w:pPr>
            <w:r>
              <w:t xml:space="preserve">(A, I) </w:t>
            </w:r>
            <w:r>
              <w:tab/>
              <w:t>Ability to work on own initiative and self-manage</w:t>
            </w:r>
          </w:p>
          <w:p w:rsidR="00A834AA" w:rsidRDefault="00A834AA" w:rsidP="00A834AA">
            <w:pPr>
              <w:ind w:left="1021" w:hanging="1021"/>
            </w:pPr>
          </w:p>
          <w:p w:rsidR="00A834AA" w:rsidRDefault="00A834AA" w:rsidP="00A834AA">
            <w:pPr>
              <w:ind w:left="1021" w:hanging="1021"/>
            </w:pPr>
            <w:r>
              <w:t xml:space="preserve">(A, I) </w:t>
            </w:r>
            <w:r>
              <w:tab/>
              <w:t xml:space="preserve">Commitment to continuous improvement </w:t>
            </w:r>
          </w:p>
          <w:p w:rsidR="00A834AA" w:rsidRDefault="00A834AA" w:rsidP="00A834AA">
            <w:pPr>
              <w:ind w:left="1021" w:hanging="1021"/>
            </w:pPr>
          </w:p>
          <w:p w:rsidR="00A834AA" w:rsidRDefault="00A834AA" w:rsidP="00A834AA">
            <w:pPr>
              <w:ind w:left="1021" w:hanging="1021"/>
            </w:pPr>
            <w:r w:rsidRPr="007E3AC8">
              <w:t>(</w:t>
            </w:r>
            <w:r>
              <w:t xml:space="preserve">A, I, </w:t>
            </w:r>
            <w:r w:rsidRPr="007E3AC8">
              <w:t xml:space="preserve">L) </w:t>
            </w:r>
            <w:r>
              <w:tab/>
            </w:r>
            <w:r w:rsidRPr="007E3AC8">
              <w:t>Ability to empathise with the difficulties of learners</w:t>
            </w:r>
            <w:r>
              <w:t xml:space="preserve"> and barriers to learning</w:t>
            </w:r>
          </w:p>
          <w:p w:rsidR="00A834AA" w:rsidRDefault="00A834AA" w:rsidP="00A834AA">
            <w:pPr>
              <w:ind w:left="1021" w:hanging="1021"/>
            </w:pPr>
          </w:p>
          <w:p w:rsidR="0041500C" w:rsidRDefault="00A834AA" w:rsidP="00A834AA">
            <w:pPr>
              <w:ind w:left="1021" w:hanging="1021"/>
            </w:pPr>
            <w:r>
              <w:t xml:space="preserve">(A, I) </w:t>
            </w:r>
            <w:r>
              <w:tab/>
              <w:t xml:space="preserve">Commitment to the Capabilities – </w:t>
            </w:r>
            <w:r>
              <w:tab/>
              <w:t>ITS Employee</w:t>
            </w:r>
          </w:p>
        </w:tc>
        <w:tc>
          <w:tcPr>
            <w:tcW w:w="4466" w:type="dxa"/>
          </w:tcPr>
          <w:p w:rsidR="0041500C" w:rsidRDefault="0041500C" w:rsidP="00BB05CF"/>
          <w:p w:rsidR="0041500C" w:rsidRDefault="0041500C" w:rsidP="00BB05CF"/>
          <w:p w:rsidR="0041500C" w:rsidRDefault="0041500C" w:rsidP="00BB05CF"/>
          <w:p w:rsidR="0041500C" w:rsidRDefault="0041500C" w:rsidP="00BB05CF"/>
          <w:p w:rsidR="0041500C" w:rsidRDefault="0041500C" w:rsidP="00BB05CF"/>
          <w:p w:rsidR="0041500C" w:rsidRDefault="0041500C" w:rsidP="00BB05CF"/>
        </w:tc>
      </w:tr>
      <w:tr w:rsidR="0041500C" w:rsidTr="0041500C">
        <w:tc>
          <w:tcPr>
            <w:tcW w:w="1809" w:type="dxa"/>
          </w:tcPr>
          <w:p w:rsidR="0041500C" w:rsidRPr="007E3AC8" w:rsidRDefault="0041500C" w:rsidP="0041500C">
            <w:pPr>
              <w:rPr>
                <w:b/>
              </w:rPr>
            </w:pPr>
            <w:r w:rsidRPr="007E3AC8">
              <w:rPr>
                <w:b/>
              </w:rPr>
              <w:t>Additional requirements</w:t>
            </w:r>
          </w:p>
          <w:p w:rsidR="0041500C" w:rsidRPr="007E3AC8" w:rsidRDefault="0041500C" w:rsidP="0041500C">
            <w:pPr>
              <w:rPr>
                <w:b/>
              </w:rPr>
            </w:pPr>
          </w:p>
          <w:p w:rsidR="0041500C" w:rsidRPr="007E3AC8" w:rsidRDefault="0041500C" w:rsidP="0041500C">
            <w:pPr>
              <w:rPr>
                <w:b/>
              </w:rPr>
            </w:pPr>
          </w:p>
          <w:p w:rsidR="0041500C" w:rsidRPr="007E3AC8" w:rsidRDefault="0041500C" w:rsidP="0041500C">
            <w:pPr>
              <w:rPr>
                <w:b/>
              </w:rPr>
            </w:pPr>
          </w:p>
        </w:tc>
        <w:tc>
          <w:tcPr>
            <w:tcW w:w="4465" w:type="dxa"/>
          </w:tcPr>
          <w:p w:rsidR="009B16EF" w:rsidRPr="007E3AC8" w:rsidRDefault="009B16EF" w:rsidP="00A834AA">
            <w:pPr>
              <w:ind w:left="1021" w:hanging="1021"/>
            </w:pPr>
            <w:r w:rsidRPr="007E3AC8">
              <w:t xml:space="preserve">(D) </w:t>
            </w:r>
            <w:r w:rsidR="00A834AA">
              <w:tab/>
            </w:r>
            <w:r w:rsidRPr="007E3AC8">
              <w:t>Driving licence and use of a car</w:t>
            </w:r>
          </w:p>
          <w:p w:rsidR="0041500C" w:rsidRDefault="0041500C" w:rsidP="000B667A"/>
          <w:p w:rsidR="0041500C" w:rsidRDefault="009B16EF" w:rsidP="00A834AA">
            <w:pPr>
              <w:ind w:left="1021" w:hanging="1021"/>
            </w:pPr>
            <w:r w:rsidRPr="007E3AC8">
              <w:t xml:space="preserve">(I) </w:t>
            </w:r>
            <w:r w:rsidR="00A834AA">
              <w:tab/>
            </w:r>
            <w:r w:rsidRPr="007E3AC8">
              <w:t xml:space="preserve">Ability to work flexibly </w:t>
            </w:r>
          </w:p>
        </w:tc>
        <w:tc>
          <w:tcPr>
            <w:tcW w:w="4466" w:type="dxa"/>
          </w:tcPr>
          <w:p w:rsidR="0041500C" w:rsidRDefault="0041500C" w:rsidP="00BB05CF"/>
        </w:tc>
      </w:tr>
    </w:tbl>
    <w:p w:rsidR="00BB05CF" w:rsidRPr="00BB05CF" w:rsidRDefault="00BB05CF" w:rsidP="00BE742C">
      <w:pPr>
        <w:spacing w:after="200"/>
        <w:rPr>
          <w:b/>
        </w:rPr>
      </w:pPr>
    </w:p>
    <w:sectPr w:rsidR="00BB05CF" w:rsidRPr="00BB05CF" w:rsidSect="00BE742C">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166"/>
    <w:multiLevelType w:val="hybridMultilevel"/>
    <w:tmpl w:val="2EF0149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202A5"/>
    <w:multiLevelType w:val="hybridMultilevel"/>
    <w:tmpl w:val="42F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25A"/>
    <w:multiLevelType w:val="multilevel"/>
    <w:tmpl w:val="329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15E28"/>
    <w:multiLevelType w:val="hybridMultilevel"/>
    <w:tmpl w:val="F266B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5101C3"/>
    <w:multiLevelType w:val="hybridMultilevel"/>
    <w:tmpl w:val="77AEEDF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A4769"/>
    <w:multiLevelType w:val="hybridMultilevel"/>
    <w:tmpl w:val="77AEEDF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6836FD"/>
    <w:multiLevelType w:val="hybridMultilevel"/>
    <w:tmpl w:val="77AEEDF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E622A7"/>
    <w:multiLevelType w:val="hybridMultilevel"/>
    <w:tmpl w:val="35B01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5B06A7"/>
    <w:multiLevelType w:val="multilevel"/>
    <w:tmpl w:val="A9E2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B2269"/>
    <w:multiLevelType w:val="hybridMultilevel"/>
    <w:tmpl w:val="77AEEDF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427520"/>
    <w:multiLevelType w:val="hybridMultilevel"/>
    <w:tmpl w:val="4ECC5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2463A"/>
    <w:multiLevelType w:val="hybridMultilevel"/>
    <w:tmpl w:val="77AEEDF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F2358E"/>
    <w:multiLevelType w:val="hybridMultilevel"/>
    <w:tmpl w:val="076E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75720"/>
    <w:multiLevelType w:val="hybridMultilevel"/>
    <w:tmpl w:val="3D0A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D4A4C"/>
    <w:multiLevelType w:val="hybridMultilevel"/>
    <w:tmpl w:val="0E2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13F9C"/>
    <w:multiLevelType w:val="hybridMultilevel"/>
    <w:tmpl w:val="E7E84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14"/>
  </w:num>
  <w:num w:numId="5">
    <w:abstractNumId w:val="4"/>
  </w:num>
  <w:num w:numId="6">
    <w:abstractNumId w:val="16"/>
  </w:num>
  <w:num w:numId="7">
    <w:abstractNumId w:val="11"/>
  </w:num>
  <w:num w:numId="8">
    <w:abstractNumId w:val="2"/>
  </w:num>
  <w:num w:numId="9">
    <w:abstractNumId w:val="15"/>
  </w:num>
  <w:num w:numId="10">
    <w:abstractNumId w:val="13"/>
  </w:num>
  <w:num w:numId="11">
    <w:abstractNumId w:val="9"/>
  </w:num>
  <w:num w:numId="12">
    <w:abstractNumId w:val="3"/>
  </w:num>
  <w:num w:numId="13">
    <w:abstractNumId w:val="1"/>
  </w:num>
  <w:num w:numId="14">
    <w:abstractNumId w:val="10"/>
  </w:num>
  <w:num w:numId="15">
    <w:abstractNumId w:val="12"/>
  </w:num>
  <w:num w:numId="16">
    <w:abstractNumId w:val="7"/>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F"/>
    <w:rsid w:val="0001067F"/>
    <w:rsid w:val="000258C1"/>
    <w:rsid w:val="00031043"/>
    <w:rsid w:val="00091B01"/>
    <w:rsid w:val="000B667A"/>
    <w:rsid w:val="000B7C0D"/>
    <w:rsid w:val="00105555"/>
    <w:rsid w:val="00112CEB"/>
    <w:rsid w:val="001A54A1"/>
    <w:rsid w:val="001F1410"/>
    <w:rsid w:val="0022354C"/>
    <w:rsid w:val="002350D6"/>
    <w:rsid w:val="0026165D"/>
    <w:rsid w:val="00271DC7"/>
    <w:rsid w:val="002907CF"/>
    <w:rsid w:val="002E42F6"/>
    <w:rsid w:val="002E61A2"/>
    <w:rsid w:val="00313DE4"/>
    <w:rsid w:val="0032393A"/>
    <w:rsid w:val="00333306"/>
    <w:rsid w:val="00346CDF"/>
    <w:rsid w:val="00351712"/>
    <w:rsid w:val="003558D0"/>
    <w:rsid w:val="003C40C9"/>
    <w:rsid w:val="003C494F"/>
    <w:rsid w:val="003C697B"/>
    <w:rsid w:val="003D1403"/>
    <w:rsid w:val="003F2282"/>
    <w:rsid w:val="0041500C"/>
    <w:rsid w:val="00415F58"/>
    <w:rsid w:val="00453D6D"/>
    <w:rsid w:val="0046521E"/>
    <w:rsid w:val="00493C64"/>
    <w:rsid w:val="004B18F4"/>
    <w:rsid w:val="004D3748"/>
    <w:rsid w:val="004E3FDC"/>
    <w:rsid w:val="00502E7D"/>
    <w:rsid w:val="0050364D"/>
    <w:rsid w:val="00506201"/>
    <w:rsid w:val="005B2277"/>
    <w:rsid w:val="005C08B8"/>
    <w:rsid w:val="005D7088"/>
    <w:rsid w:val="005E4884"/>
    <w:rsid w:val="005F3265"/>
    <w:rsid w:val="0060273C"/>
    <w:rsid w:val="00641044"/>
    <w:rsid w:val="00661BE9"/>
    <w:rsid w:val="006738B1"/>
    <w:rsid w:val="00696278"/>
    <w:rsid w:val="006A5CB4"/>
    <w:rsid w:val="006C1120"/>
    <w:rsid w:val="00704D9B"/>
    <w:rsid w:val="00711F74"/>
    <w:rsid w:val="007474B8"/>
    <w:rsid w:val="00780809"/>
    <w:rsid w:val="007B1844"/>
    <w:rsid w:val="007E6C0F"/>
    <w:rsid w:val="007E70D2"/>
    <w:rsid w:val="007F401F"/>
    <w:rsid w:val="007F4E79"/>
    <w:rsid w:val="008257AC"/>
    <w:rsid w:val="008408A3"/>
    <w:rsid w:val="00847B62"/>
    <w:rsid w:val="00861047"/>
    <w:rsid w:val="008615CF"/>
    <w:rsid w:val="00875C28"/>
    <w:rsid w:val="008A5EDA"/>
    <w:rsid w:val="008F2D46"/>
    <w:rsid w:val="00926D33"/>
    <w:rsid w:val="00931197"/>
    <w:rsid w:val="00934AFB"/>
    <w:rsid w:val="009404B0"/>
    <w:rsid w:val="00940AD5"/>
    <w:rsid w:val="0096167A"/>
    <w:rsid w:val="00963896"/>
    <w:rsid w:val="00971C56"/>
    <w:rsid w:val="009B16EF"/>
    <w:rsid w:val="009B2B66"/>
    <w:rsid w:val="009B7856"/>
    <w:rsid w:val="009C3D58"/>
    <w:rsid w:val="00A639B5"/>
    <w:rsid w:val="00A834AA"/>
    <w:rsid w:val="00AA3194"/>
    <w:rsid w:val="00AB3AE8"/>
    <w:rsid w:val="00AC36CF"/>
    <w:rsid w:val="00AE3900"/>
    <w:rsid w:val="00B0622F"/>
    <w:rsid w:val="00B54EC0"/>
    <w:rsid w:val="00B70CCC"/>
    <w:rsid w:val="00B83BCC"/>
    <w:rsid w:val="00BB05CF"/>
    <w:rsid w:val="00BB2364"/>
    <w:rsid w:val="00BD0158"/>
    <w:rsid w:val="00BD5867"/>
    <w:rsid w:val="00BE190F"/>
    <w:rsid w:val="00BE1D48"/>
    <w:rsid w:val="00BE742C"/>
    <w:rsid w:val="00C25248"/>
    <w:rsid w:val="00C34218"/>
    <w:rsid w:val="00C54E09"/>
    <w:rsid w:val="00C774F8"/>
    <w:rsid w:val="00C778D9"/>
    <w:rsid w:val="00C8470B"/>
    <w:rsid w:val="00C94D8D"/>
    <w:rsid w:val="00CE29B1"/>
    <w:rsid w:val="00D22E9E"/>
    <w:rsid w:val="00D422A2"/>
    <w:rsid w:val="00D45378"/>
    <w:rsid w:val="00DA52D5"/>
    <w:rsid w:val="00DB69C5"/>
    <w:rsid w:val="00DB7859"/>
    <w:rsid w:val="00DC2E62"/>
    <w:rsid w:val="00DD13DA"/>
    <w:rsid w:val="00E009D5"/>
    <w:rsid w:val="00E058C9"/>
    <w:rsid w:val="00E17DAD"/>
    <w:rsid w:val="00E23ADE"/>
    <w:rsid w:val="00E32541"/>
    <w:rsid w:val="00E733CF"/>
    <w:rsid w:val="00E80DFC"/>
    <w:rsid w:val="00E87BEF"/>
    <w:rsid w:val="00E97E5F"/>
    <w:rsid w:val="00EA4082"/>
    <w:rsid w:val="00EB3A74"/>
    <w:rsid w:val="00EC55D3"/>
    <w:rsid w:val="00F11F18"/>
    <w:rsid w:val="00F3197D"/>
    <w:rsid w:val="00F47392"/>
    <w:rsid w:val="00F6714B"/>
    <w:rsid w:val="00F72E4C"/>
    <w:rsid w:val="00FB060F"/>
    <w:rsid w:val="00FD5325"/>
    <w:rsid w:val="00FE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DD969-9D5F-4FD2-9501-72B12E92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EF"/>
    <w:pPr>
      <w:spacing w:after="0"/>
    </w:pPr>
    <w:rPr>
      <w:rFonts w:ascii="Arial" w:hAnsi="Arial"/>
      <w:sz w:val="24"/>
      <w:lang w:val="en-GB"/>
    </w:rPr>
  </w:style>
  <w:style w:type="paragraph" w:styleId="Heading1">
    <w:name w:val="heading 1"/>
    <w:basedOn w:val="Normal"/>
    <w:next w:val="Normal"/>
    <w:link w:val="Heading1Char"/>
    <w:qFormat/>
    <w:rsid w:val="00E87BEF"/>
    <w:pPr>
      <w:keepNext/>
      <w:spacing w:line="240" w:lineRule="auto"/>
      <w:jc w:val="center"/>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nhideWhenUsed/>
    <w:qFormat/>
    <w:rsid w:val="00E87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7B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87B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87BEF"/>
    <w:pPr>
      <w:keepNext/>
      <w:spacing w:line="240" w:lineRule="auto"/>
      <w:jc w:val="both"/>
      <w:outlineLvl w:val="4"/>
    </w:pPr>
    <w:rPr>
      <w:rFonts w:ascii="Times New Roman" w:eastAsia="Times New Roman" w:hAnsi="Times New Roman" w:cs="Times New Roman"/>
      <w:szCs w:val="20"/>
      <w:u w:val="single"/>
      <w:lang w:val="en-US"/>
    </w:rPr>
  </w:style>
  <w:style w:type="paragraph" w:styleId="Heading6">
    <w:name w:val="heading 6"/>
    <w:basedOn w:val="Normal"/>
    <w:next w:val="Normal"/>
    <w:link w:val="Heading6Char"/>
    <w:qFormat/>
    <w:rsid w:val="00E87BEF"/>
    <w:pPr>
      <w:keepNext/>
      <w:spacing w:line="240" w:lineRule="auto"/>
      <w:jc w:val="center"/>
      <w:outlineLvl w:val="5"/>
    </w:pPr>
    <w:rPr>
      <w:rFonts w:ascii="Times New Roman" w:eastAsia="Times New Roman" w:hAnsi="Times New Roman"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BE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87BE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87BEF"/>
    <w:rPr>
      <w:rFonts w:asciiTheme="majorHAnsi" w:eastAsiaTheme="majorEastAsia" w:hAnsiTheme="majorHAnsi" w:cstheme="majorBidi"/>
      <w:b/>
      <w:bCs/>
      <w:color w:val="4F81BD" w:themeColor="accent1"/>
      <w:sz w:val="24"/>
      <w:lang w:val="en-GB"/>
    </w:rPr>
  </w:style>
  <w:style w:type="character" w:customStyle="1" w:styleId="Heading4Char">
    <w:name w:val="Heading 4 Char"/>
    <w:basedOn w:val="DefaultParagraphFont"/>
    <w:link w:val="Heading4"/>
    <w:rsid w:val="00E87BEF"/>
    <w:rPr>
      <w:rFonts w:asciiTheme="majorHAnsi" w:eastAsiaTheme="majorEastAsia" w:hAnsiTheme="majorHAnsi" w:cstheme="majorBidi"/>
      <w:b/>
      <w:bCs/>
      <w:i/>
      <w:iCs/>
      <w:color w:val="4F81BD" w:themeColor="accent1"/>
      <w:sz w:val="24"/>
      <w:lang w:val="en-GB"/>
    </w:rPr>
  </w:style>
  <w:style w:type="character" w:customStyle="1" w:styleId="Heading5Char">
    <w:name w:val="Heading 5 Char"/>
    <w:basedOn w:val="DefaultParagraphFont"/>
    <w:link w:val="Heading5"/>
    <w:rsid w:val="00E87BEF"/>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87BEF"/>
    <w:rPr>
      <w:rFonts w:ascii="Times New Roman" w:eastAsia="Times New Roman" w:hAnsi="Times New Roman" w:cs="Times New Roman"/>
      <w:b/>
      <w:sz w:val="24"/>
      <w:szCs w:val="20"/>
      <w:u w:val="single"/>
    </w:rPr>
  </w:style>
  <w:style w:type="paragraph" w:styleId="Title">
    <w:name w:val="Title"/>
    <w:basedOn w:val="Normal"/>
    <w:link w:val="TitleChar"/>
    <w:qFormat/>
    <w:rsid w:val="00E87BEF"/>
    <w:pPr>
      <w:spacing w:line="240" w:lineRule="auto"/>
      <w:jc w:val="center"/>
    </w:pPr>
    <w:rPr>
      <w:rFonts w:ascii="Times New Roman" w:eastAsia="Times New Roman" w:hAnsi="Times New Roman" w:cs="Times New Roman"/>
      <w:b/>
      <w:szCs w:val="20"/>
      <w:lang w:val="en-US"/>
    </w:rPr>
  </w:style>
  <w:style w:type="character" w:customStyle="1" w:styleId="TitleChar">
    <w:name w:val="Title Char"/>
    <w:basedOn w:val="DefaultParagraphFont"/>
    <w:link w:val="Title"/>
    <w:rsid w:val="00E87BEF"/>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E87BEF"/>
    <w:pPr>
      <w:spacing w:line="240" w:lineRule="auto"/>
      <w:ind w:left="720"/>
    </w:pPr>
    <w:rPr>
      <w:rFonts w:ascii="Times New Roman" w:eastAsia="Times New Roman" w:hAnsi="Times New Roman" w:cs="Times New Roman"/>
      <w:szCs w:val="20"/>
      <w:lang w:val="en-US"/>
    </w:rPr>
  </w:style>
  <w:style w:type="character" w:customStyle="1" w:styleId="BalloonTextChar">
    <w:name w:val="Balloon Text Char"/>
    <w:basedOn w:val="DefaultParagraphFont"/>
    <w:link w:val="BalloonText"/>
    <w:uiPriority w:val="99"/>
    <w:semiHidden/>
    <w:rsid w:val="00E87BEF"/>
    <w:rPr>
      <w:rFonts w:ascii="Tahoma" w:hAnsi="Tahoma" w:cs="Tahoma"/>
      <w:sz w:val="16"/>
      <w:szCs w:val="16"/>
      <w:lang w:val="en-GB"/>
    </w:rPr>
  </w:style>
  <w:style w:type="paragraph" w:styleId="BalloonText">
    <w:name w:val="Balloon Text"/>
    <w:basedOn w:val="Normal"/>
    <w:link w:val="BalloonTextChar"/>
    <w:uiPriority w:val="99"/>
    <w:semiHidden/>
    <w:unhideWhenUsed/>
    <w:rsid w:val="00E87BEF"/>
    <w:pPr>
      <w:spacing w:line="240" w:lineRule="auto"/>
    </w:pPr>
    <w:rPr>
      <w:rFonts w:ascii="Tahoma" w:hAnsi="Tahoma" w:cs="Tahoma"/>
      <w:sz w:val="16"/>
      <w:szCs w:val="16"/>
    </w:rPr>
  </w:style>
  <w:style w:type="paragraph" w:styleId="BodyText">
    <w:name w:val="Body Text"/>
    <w:basedOn w:val="Normal"/>
    <w:link w:val="BodyTextChar"/>
    <w:rsid w:val="00E87BEF"/>
    <w:pPr>
      <w:spacing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87BEF"/>
    <w:rPr>
      <w:rFonts w:ascii="Times New Roman" w:eastAsia="Times New Roman" w:hAnsi="Times New Roman" w:cs="Times New Roman"/>
      <w:sz w:val="24"/>
      <w:szCs w:val="20"/>
    </w:rPr>
  </w:style>
  <w:style w:type="paragraph" w:customStyle="1" w:styleId="Default">
    <w:name w:val="Default"/>
    <w:rsid w:val="00E87B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E87BEF"/>
    <w:pPr>
      <w:tabs>
        <w:tab w:val="center" w:pos="4680"/>
        <w:tab w:val="right" w:pos="9360"/>
      </w:tabs>
      <w:spacing w:line="240" w:lineRule="auto"/>
    </w:pPr>
  </w:style>
  <w:style w:type="character" w:customStyle="1" w:styleId="HeaderChar">
    <w:name w:val="Header Char"/>
    <w:basedOn w:val="DefaultParagraphFont"/>
    <w:link w:val="Header"/>
    <w:rsid w:val="00E87BEF"/>
    <w:rPr>
      <w:rFonts w:ascii="Arial" w:hAnsi="Arial"/>
      <w:sz w:val="24"/>
      <w:lang w:val="en-GB"/>
    </w:rPr>
  </w:style>
  <w:style w:type="paragraph" w:styleId="Footer">
    <w:name w:val="footer"/>
    <w:basedOn w:val="Normal"/>
    <w:link w:val="FooterChar"/>
    <w:uiPriority w:val="99"/>
    <w:unhideWhenUsed/>
    <w:rsid w:val="00E87BEF"/>
    <w:pPr>
      <w:tabs>
        <w:tab w:val="center" w:pos="4680"/>
        <w:tab w:val="right" w:pos="9360"/>
      </w:tabs>
      <w:spacing w:line="240" w:lineRule="auto"/>
    </w:pPr>
  </w:style>
  <w:style w:type="character" w:customStyle="1" w:styleId="FooterChar">
    <w:name w:val="Footer Char"/>
    <w:basedOn w:val="DefaultParagraphFont"/>
    <w:link w:val="Footer"/>
    <w:uiPriority w:val="99"/>
    <w:rsid w:val="00E87BEF"/>
    <w:rPr>
      <w:rFonts w:ascii="Arial" w:hAnsi="Arial"/>
      <w:sz w:val="24"/>
      <w:lang w:val="en-GB"/>
    </w:rPr>
  </w:style>
  <w:style w:type="character" w:styleId="Hyperlink">
    <w:name w:val="Hyperlink"/>
    <w:basedOn w:val="DefaultParagraphFont"/>
    <w:unhideWhenUsed/>
    <w:rsid w:val="00E87BEF"/>
    <w:rPr>
      <w:color w:val="0000FF" w:themeColor="hyperlink"/>
      <w:u w:val="single"/>
    </w:rPr>
  </w:style>
  <w:style w:type="paragraph" w:styleId="Subtitle">
    <w:name w:val="Subtitle"/>
    <w:basedOn w:val="Normal"/>
    <w:link w:val="SubtitleChar"/>
    <w:qFormat/>
    <w:rsid w:val="00E87BEF"/>
    <w:pPr>
      <w:spacing w:line="240" w:lineRule="auto"/>
    </w:pPr>
    <w:rPr>
      <w:rFonts w:ascii="Times New Roman" w:eastAsia="Times New Roman" w:hAnsi="Times New Roman" w:cs="Times New Roman"/>
      <w:b/>
      <w:szCs w:val="20"/>
      <w:lang w:val="en-US"/>
    </w:rPr>
  </w:style>
  <w:style w:type="character" w:customStyle="1" w:styleId="SubtitleChar">
    <w:name w:val="Subtitle Char"/>
    <w:basedOn w:val="DefaultParagraphFont"/>
    <w:link w:val="Subtitle"/>
    <w:rsid w:val="00E87BEF"/>
    <w:rPr>
      <w:rFonts w:ascii="Times New Roman" w:eastAsia="Times New Roman" w:hAnsi="Times New Roman" w:cs="Times New Roman"/>
      <w:b/>
      <w:sz w:val="24"/>
      <w:szCs w:val="20"/>
    </w:rPr>
  </w:style>
  <w:style w:type="character" w:customStyle="1" w:styleId="apple-style-span">
    <w:name w:val="apple-style-span"/>
    <w:basedOn w:val="DefaultParagraphFont"/>
    <w:rsid w:val="00E87BEF"/>
  </w:style>
  <w:style w:type="character" w:customStyle="1" w:styleId="apple-converted-space">
    <w:name w:val="apple-converted-space"/>
    <w:basedOn w:val="DefaultParagraphFont"/>
    <w:rsid w:val="00E87BEF"/>
  </w:style>
  <w:style w:type="paragraph" w:styleId="NoSpacing">
    <w:name w:val="No Spacing"/>
    <w:uiPriority w:val="1"/>
    <w:qFormat/>
    <w:rsid w:val="00E87BEF"/>
    <w:pPr>
      <w:spacing w:after="0" w:line="240" w:lineRule="auto"/>
    </w:pPr>
  </w:style>
  <w:style w:type="character" w:customStyle="1" w:styleId="CommentTextChar">
    <w:name w:val="Comment Text Char"/>
    <w:basedOn w:val="DefaultParagraphFont"/>
    <w:link w:val="CommentText"/>
    <w:uiPriority w:val="99"/>
    <w:semiHidden/>
    <w:rsid w:val="00E87BEF"/>
    <w:rPr>
      <w:rFonts w:ascii="Arial" w:hAnsi="Arial"/>
      <w:sz w:val="20"/>
      <w:szCs w:val="20"/>
      <w:lang w:val="en-GB"/>
    </w:rPr>
  </w:style>
  <w:style w:type="paragraph" w:styleId="CommentText">
    <w:name w:val="annotation text"/>
    <w:basedOn w:val="Normal"/>
    <w:link w:val="CommentTextChar"/>
    <w:uiPriority w:val="99"/>
    <w:semiHidden/>
    <w:unhideWhenUsed/>
    <w:rsid w:val="00E87BEF"/>
    <w:pPr>
      <w:spacing w:line="240" w:lineRule="auto"/>
    </w:pPr>
    <w:rPr>
      <w:sz w:val="20"/>
      <w:szCs w:val="20"/>
    </w:rPr>
  </w:style>
  <w:style w:type="character" w:customStyle="1" w:styleId="CommentSubjectChar">
    <w:name w:val="Comment Subject Char"/>
    <w:basedOn w:val="CommentTextChar"/>
    <w:link w:val="CommentSubject"/>
    <w:uiPriority w:val="99"/>
    <w:semiHidden/>
    <w:rsid w:val="00E87BEF"/>
    <w:rPr>
      <w:rFonts w:ascii="Arial" w:hAnsi="Arial"/>
      <w:b/>
      <w:bCs/>
      <w:sz w:val="20"/>
      <w:szCs w:val="20"/>
      <w:lang w:val="en-GB"/>
    </w:rPr>
  </w:style>
  <w:style w:type="paragraph" w:styleId="CommentSubject">
    <w:name w:val="annotation subject"/>
    <w:basedOn w:val="CommentText"/>
    <w:next w:val="CommentText"/>
    <w:link w:val="CommentSubjectChar"/>
    <w:uiPriority w:val="99"/>
    <w:semiHidden/>
    <w:unhideWhenUsed/>
    <w:rsid w:val="00E87BEF"/>
    <w:rPr>
      <w:b/>
      <w:bCs/>
    </w:rPr>
  </w:style>
  <w:style w:type="table" w:styleId="TableGrid">
    <w:name w:val="Table Grid"/>
    <w:basedOn w:val="TableNormal"/>
    <w:uiPriority w:val="59"/>
    <w:rsid w:val="00BE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494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basedOn w:val="DefaultParagraphFont"/>
    <w:link w:val="ListParagraph"/>
    <w:uiPriority w:val="34"/>
    <w:rsid w:val="00A834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7824">
      <w:bodyDiv w:val="1"/>
      <w:marLeft w:val="0"/>
      <w:marRight w:val="0"/>
      <w:marTop w:val="0"/>
      <w:marBottom w:val="0"/>
      <w:divBdr>
        <w:top w:val="none" w:sz="0" w:space="0" w:color="auto"/>
        <w:left w:val="none" w:sz="0" w:space="0" w:color="auto"/>
        <w:bottom w:val="none" w:sz="0" w:space="0" w:color="auto"/>
        <w:right w:val="none" w:sz="0" w:space="0" w:color="auto"/>
      </w:divBdr>
      <w:divsChild>
        <w:div w:id="1226379379">
          <w:marLeft w:val="0"/>
          <w:marRight w:val="0"/>
          <w:marTop w:val="0"/>
          <w:marBottom w:val="0"/>
          <w:divBdr>
            <w:top w:val="none" w:sz="0" w:space="0" w:color="auto"/>
            <w:left w:val="none" w:sz="0" w:space="0" w:color="auto"/>
            <w:bottom w:val="none" w:sz="0" w:space="0" w:color="auto"/>
            <w:right w:val="none" w:sz="0" w:space="0" w:color="auto"/>
          </w:divBdr>
          <w:divsChild>
            <w:div w:id="1427731583">
              <w:marLeft w:val="0"/>
              <w:marRight w:val="0"/>
              <w:marTop w:val="0"/>
              <w:marBottom w:val="0"/>
              <w:divBdr>
                <w:top w:val="none" w:sz="0" w:space="0" w:color="auto"/>
                <w:left w:val="none" w:sz="0" w:space="0" w:color="auto"/>
                <w:bottom w:val="none" w:sz="0" w:space="0" w:color="auto"/>
                <w:right w:val="none" w:sz="0" w:space="0" w:color="auto"/>
              </w:divBdr>
              <w:divsChild>
                <w:div w:id="336426298">
                  <w:marLeft w:val="0"/>
                  <w:marRight w:val="0"/>
                  <w:marTop w:val="150"/>
                  <w:marBottom w:val="0"/>
                  <w:divBdr>
                    <w:top w:val="none" w:sz="0" w:space="0" w:color="auto"/>
                    <w:left w:val="none" w:sz="0" w:space="0" w:color="auto"/>
                    <w:bottom w:val="none" w:sz="0" w:space="0" w:color="auto"/>
                    <w:right w:val="none" w:sz="0" w:space="0" w:color="auto"/>
                  </w:divBdr>
                  <w:divsChild>
                    <w:div w:id="1003705013">
                      <w:marLeft w:val="0"/>
                      <w:marRight w:val="0"/>
                      <w:marTop w:val="120"/>
                      <w:marBottom w:val="0"/>
                      <w:divBdr>
                        <w:top w:val="single" w:sz="6" w:space="15" w:color="374249"/>
                        <w:left w:val="single" w:sz="6" w:space="15" w:color="374249"/>
                        <w:bottom w:val="single" w:sz="6" w:space="8" w:color="374249"/>
                        <w:right w:val="single" w:sz="6" w:space="15" w:color="374249"/>
                      </w:divBdr>
                    </w:div>
                  </w:divsChild>
                </w:div>
              </w:divsChild>
            </w:div>
          </w:divsChild>
        </w:div>
      </w:divsChild>
    </w:div>
    <w:div w:id="987905694">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8">
          <w:marLeft w:val="0"/>
          <w:marRight w:val="0"/>
          <w:marTop w:val="0"/>
          <w:marBottom w:val="0"/>
          <w:divBdr>
            <w:top w:val="none" w:sz="0" w:space="0" w:color="auto"/>
            <w:left w:val="none" w:sz="0" w:space="0" w:color="auto"/>
            <w:bottom w:val="none" w:sz="0" w:space="0" w:color="auto"/>
            <w:right w:val="none" w:sz="0" w:space="0" w:color="auto"/>
          </w:divBdr>
          <w:divsChild>
            <w:div w:id="233707187">
              <w:marLeft w:val="0"/>
              <w:marRight w:val="0"/>
              <w:marTop w:val="0"/>
              <w:marBottom w:val="0"/>
              <w:divBdr>
                <w:top w:val="none" w:sz="0" w:space="0" w:color="auto"/>
                <w:left w:val="none" w:sz="0" w:space="0" w:color="auto"/>
                <w:bottom w:val="none" w:sz="0" w:space="0" w:color="auto"/>
                <w:right w:val="none" w:sz="0" w:space="0" w:color="auto"/>
              </w:divBdr>
              <w:divsChild>
                <w:div w:id="1967854590">
                  <w:marLeft w:val="0"/>
                  <w:marRight w:val="0"/>
                  <w:marTop w:val="0"/>
                  <w:marBottom w:val="0"/>
                  <w:divBdr>
                    <w:top w:val="none" w:sz="0" w:space="0" w:color="auto"/>
                    <w:left w:val="none" w:sz="0" w:space="0" w:color="auto"/>
                    <w:bottom w:val="none" w:sz="0" w:space="0" w:color="auto"/>
                    <w:right w:val="none" w:sz="0" w:space="0" w:color="auto"/>
                  </w:divBdr>
                  <w:divsChild>
                    <w:div w:id="860432934">
                      <w:marLeft w:val="0"/>
                      <w:marRight w:val="0"/>
                      <w:marTop w:val="0"/>
                      <w:marBottom w:val="0"/>
                      <w:divBdr>
                        <w:top w:val="none" w:sz="0" w:space="0" w:color="auto"/>
                        <w:left w:val="none" w:sz="0" w:space="0" w:color="auto"/>
                        <w:bottom w:val="none" w:sz="0" w:space="0" w:color="auto"/>
                        <w:right w:val="none" w:sz="0" w:space="0" w:color="auto"/>
                      </w:divBdr>
                      <w:divsChild>
                        <w:div w:id="1847405609">
                          <w:marLeft w:val="0"/>
                          <w:marRight w:val="0"/>
                          <w:marTop w:val="0"/>
                          <w:marBottom w:val="0"/>
                          <w:divBdr>
                            <w:top w:val="none" w:sz="0" w:space="0" w:color="auto"/>
                            <w:left w:val="none" w:sz="0" w:space="0" w:color="auto"/>
                            <w:bottom w:val="none" w:sz="0" w:space="0" w:color="auto"/>
                            <w:right w:val="none" w:sz="0" w:space="0" w:color="auto"/>
                          </w:divBdr>
                          <w:divsChild>
                            <w:div w:id="842282164">
                              <w:marLeft w:val="0"/>
                              <w:marRight w:val="0"/>
                              <w:marTop w:val="0"/>
                              <w:marBottom w:val="0"/>
                              <w:divBdr>
                                <w:top w:val="none" w:sz="0" w:space="0" w:color="auto"/>
                                <w:left w:val="none" w:sz="0" w:space="0" w:color="auto"/>
                                <w:bottom w:val="none" w:sz="0" w:space="0" w:color="auto"/>
                                <w:right w:val="none" w:sz="0" w:space="0" w:color="auto"/>
                              </w:divBdr>
                              <w:divsChild>
                                <w:div w:id="954098533">
                                  <w:marLeft w:val="0"/>
                                  <w:marRight w:val="0"/>
                                  <w:marTop w:val="0"/>
                                  <w:marBottom w:val="0"/>
                                  <w:divBdr>
                                    <w:top w:val="none" w:sz="0" w:space="0" w:color="auto"/>
                                    <w:left w:val="none" w:sz="0" w:space="0" w:color="auto"/>
                                    <w:bottom w:val="none" w:sz="0" w:space="0" w:color="auto"/>
                                    <w:right w:val="none" w:sz="0" w:space="0" w:color="auto"/>
                                  </w:divBdr>
                                  <w:divsChild>
                                    <w:div w:id="890700258">
                                      <w:marLeft w:val="0"/>
                                      <w:marRight w:val="0"/>
                                      <w:marTop w:val="0"/>
                                      <w:marBottom w:val="0"/>
                                      <w:divBdr>
                                        <w:top w:val="none" w:sz="0" w:space="0" w:color="auto"/>
                                        <w:left w:val="none" w:sz="0" w:space="0" w:color="auto"/>
                                        <w:bottom w:val="none" w:sz="0" w:space="0" w:color="auto"/>
                                        <w:right w:val="none" w:sz="0" w:space="0" w:color="auto"/>
                                      </w:divBdr>
                                      <w:divsChild>
                                        <w:div w:id="2114665537">
                                          <w:marLeft w:val="0"/>
                                          <w:marRight w:val="0"/>
                                          <w:marTop w:val="0"/>
                                          <w:marBottom w:val="0"/>
                                          <w:divBdr>
                                            <w:top w:val="none" w:sz="0" w:space="0" w:color="auto"/>
                                            <w:left w:val="none" w:sz="0" w:space="0" w:color="auto"/>
                                            <w:bottom w:val="none" w:sz="0" w:space="0" w:color="auto"/>
                                            <w:right w:val="none" w:sz="0" w:space="0" w:color="auto"/>
                                          </w:divBdr>
                                          <w:divsChild>
                                            <w:div w:id="1047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50781">
      <w:bodyDiv w:val="1"/>
      <w:marLeft w:val="0"/>
      <w:marRight w:val="0"/>
      <w:marTop w:val="435"/>
      <w:marBottom w:val="0"/>
      <w:divBdr>
        <w:top w:val="none" w:sz="0" w:space="0" w:color="auto"/>
        <w:left w:val="none" w:sz="0" w:space="0" w:color="auto"/>
        <w:bottom w:val="none" w:sz="0" w:space="0" w:color="auto"/>
        <w:right w:val="none" w:sz="0" w:space="0" w:color="auto"/>
      </w:divBdr>
      <w:divsChild>
        <w:div w:id="744762953">
          <w:marLeft w:val="0"/>
          <w:marRight w:val="0"/>
          <w:marTop w:val="0"/>
          <w:marBottom w:val="0"/>
          <w:divBdr>
            <w:top w:val="none" w:sz="0" w:space="0" w:color="auto"/>
            <w:left w:val="none" w:sz="0" w:space="0" w:color="auto"/>
            <w:bottom w:val="none" w:sz="0" w:space="0" w:color="auto"/>
            <w:right w:val="none" w:sz="0" w:space="0" w:color="auto"/>
          </w:divBdr>
          <w:divsChild>
            <w:div w:id="1858883594">
              <w:marLeft w:val="150"/>
              <w:marRight w:val="0"/>
              <w:marTop w:val="30"/>
              <w:marBottom w:val="300"/>
              <w:divBdr>
                <w:top w:val="none" w:sz="0" w:space="0" w:color="auto"/>
                <w:left w:val="none" w:sz="0" w:space="0" w:color="auto"/>
                <w:bottom w:val="none" w:sz="0" w:space="0" w:color="auto"/>
                <w:right w:val="none" w:sz="0" w:space="0" w:color="auto"/>
              </w:divBdr>
              <w:divsChild>
                <w:div w:id="2130927362">
                  <w:marLeft w:val="0"/>
                  <w:marRight w:val="0"/>
                  <w:marTop w:val="0"/>
                  <w:marBottom w:val="0"/>
                  <w:divBdr>
                    <w:top w:val="none" w:sz="0" w:space="0" w:color="auto"/>
                    <w:left w:val="none" w:sz="0" w:space="0" w:color="auto"/>
                    <w:bottom w:val="none" w:sz="0" w:space="0" w:color="auto"/>
                    <w:right w:val="none" w:sz="0" w:space="0" w:color="auto"/>
                  </w:divBdr>
                  <w:divsChild>
                    <w:div w:id="245697356">
                      <w:marLeft w:val="0"/>
                      <w:marRight w:val="0"/>
                      <w:marTop w:val="300"/>
                      <w:marBottom w:val="450"/>
                      <w:divBdr>
                        <w:top w:val="none" w:sz="0" w:space="0" w:color="auto"/>
                        <w:left w:val="none" w:sz="0" w:space="0" w:color="auto"/>
                        <w:bottom w:val="none" w:sz="0" w:space="0" w:color="auto"/>
                        <w:right w:val="none" w:sz="0" w:space="0" w:color="auto"/>
                      </w:divBdr>
                      <w:divsChild>
                        <w:div w:id="987128516">
                          <w:marLeft w:val="0"/>
                          <w:marRight w:val="0"/>
                          <w:marTop w:val="0"/>
                          <w:marBottom w:val="0"/>
                          <w:divBdr>
                            <w:top w:val="none" w:sz="0" w:space="0" w:color="auto"/>
                            <w:left w:val="none" w:sz="0" w:space="0" w:color="auto"/>
                            <w:bottom w:val="dashed" w:sz="6" w:space="0" w:color="000000"/>
                            <w:right w:val="none" w:sz="0" w:space="0" w:color="auto"/>
                          </w:divBdr>
                          <w:divsChild>
                            <w:div w:id="1758821309">
                              <w:marLeft w:val="0"/>
                              <w:marRight w:val="0"/>
                              <w:marTop w:val="0"/>
                              <w:marBottom w:val="0"/>
                              <w:divBdr>
                                <w:top w:val="none" w:sz="0" w:space="0" w:color="auto"/>
                                <w:left w:val="none" w:sz="0" w:space="0" w:color="auto"/>
                                <w:bottom w:val="none" w:sz="0" w:space="0" w:color="auto"/>
                                <w:right w:val="none" w:sz="0" w:space="0" w:color="auto"/>
                              </w:divBdr>
                            </w:div>
                          </w:divsChild>
                        </w:div>
                        <w:div w:id="1403722833">
                          <w:marLeft w:val="0"/>
                          <w:marRight w:val="0"/>
                          <w:marTop w:val="0"/>
                          <w:marBottom w:val="0"/>
                          <w:divBdr>
                            <w:top w:val="none" w:sz="0" w:space="0" w:color="auto"/>
                            <w:left w:val="none" w:sz="0" w:space="0" w:color="auto"/>
                            <w:bottom w:val="dashed" w:sz="6" w:space="0" w:color="000000"/>
                            <w:right w:val="none" w:sz="0" w:space="0" w:color="auto"/>
                          </w:divBdr>
                          <w:divsChild>
                            <w:div w:id="496919720">
                              <w:marLeft w:val="0"/>
                              <w:marRight w:val="0"/>
                              <w:marTop w:val="0"/>
                              <w:marBottom w:val="0"/>
                              <w:divBdr>
                                <w:top w:val="none" w:sz="0" w:space="0" w:color="auto"/>
                                <w:left w:val="none" w:sz="0" w:space="0" w:color="auto"/>
                                <w:bottom w:val="none" w:sz="0" w:space="0" w:color="auto"/>
                                <w:right w:val="none" w:sz="0" w:space="0" w:color="auto"/>
                              </w:divBdr>
                            </w:div>
                            <w:div w:id="576012248">
                              <w:marLeft w:val="0"/>
                              <w:marRight w:val="0"/>
                              <w:marTop w:val="0"/>
                              <w:marBottom w:val="0"/>
                              <w:divBdr>
                                <w:top w:val="none" w:sz="0" w:space="0" w:color="auto"/>
                                <w:left w:val="none" w:sz="0" w:space="0" w:color="auto"/>
                                <w:bottom w:val="none" w:sz="0" w:space="0" w:color="auto"/>
                                <w:right w:val="none" w:sz="0" w:space="0" w:color="auto"/>
                              </w:divBdr>
                            </w:div>
                          </w:divsChild>
                        </w:div>
                        <w:div w:id="1199977978">
                          <w:marLeft w:val="0"/>
                          <w:marRight w:val="0"/>
                          <w:marTop w:val="0"/>
                          <w:marBottom w:val="0"/>
                          <w:divBdr>
                            <w:top w:val="none" w:sz="0" w:space="0" w:color="auto"/>
                            <w:left w:val="none" w:sz="0" w:space="0" w:color="auto"/>
                            <w:bottom w:val="dashed" w:sz="6" w:space="0" w:color="000000"/>
                            <w:right w:val="none" w:sz="0" w:space="0" w:color="auto"/>
                          </w:divBdr>
                          <w:divsChild>
                            <w:div w:id="1289119180">
                              <w:marLeft w:val="0"/>
                              <w:marRight w:val="0"/>
                              <w:marTop w:val="0"/>
                              <w:marBottom w:val="0"/>
                              <w:divBdr>
                                <w:top w:val="none" w:sz="0" w:space="0" w:color="auto"/>
                                <w:left w:val="none" w:sz="0" w:space="0" w:color="auto"/>
                                <w:bottom w:val="none" w:sz="0" w:space="0" w:color="auto"/>
                                <w:right w:val="none" w:sz="0" w:space="0" w:color="auto"/>
                              </w:divBdr>
                            </w:div>
                            <w:div w:id="1602489797">
                              <w:marLeft w:val="0"/>
                              <w:marRight w:val="0"/>
                              <w:marTop w:val="0"/>
                              <w:marBottom w:val="0"/>
                              <w:divBdr>
                                <w:top w:val="none" w:sz="0" w:space="0" w:color="auto"/>
                                <w:left w:val="none" w:sz="0" w:space="0" w:color="auto"/>
                                <w:bottom w:val="none" w:sz="0" w:space="0" w:color="auto"/>
                                <w:right w:val="none" w:sz="0" w:space="0" w:color="auto"/>
                              </w:divBdr>
                            </w:div>
                          </w:divsChild>
                        </w:div>
                        <w:div w:id="839348626">
                          <w:marLeft w:val="0"/>
                          <w:marRight w:val="0"/>
                          <w:marTop w:val="0"/>
                          <w:marBottom w:val="0"/>
                          <w:divBdr>
                            <w:top w:val="none" w:sz="0" w:space="0" w:color="auto"/>
                            <w:left w:val="none" w:sz="0" w:space="0" w:color="auto"/>
                            <w:bottom w:val="dashed" w:sz="6" w:space="0" w:color="000000"/>
                            <w:right w:val="none" w:sz="0" w:space="0" w:color="auto"/>
                          </w:divBdr>
                          <w:divsChild>
                            <w:div w:id="1475676265">
                              <w:marLeft w:val="0"/>
                              <w:marRight w:val="0"/>
                              <w:marTop w:val="0"/>
                              <w:marBottom w:val="0"/>
                              <w:divBdr>
                                <w:top w:val="none" w:sz="0" w:space="0" w:color="auto"/>
                                <w:left w:val="none" w:sz="0" w:space="0" w:color="auto"/>
                                <w:bottom w:val="none" w:sz="0" w:space="0" w:color="auto"/>
                                <w:right w:val="none" w:sz="0" w:space="0" w:color="auto"/>
                              </w:divBdr>
                            </w:div>
                            <w:div w:id="584805552">
                              <w:marLeft w:val="0"/>
                              <w:marRight w:val="0"/>
                              <w:marTop w:val="0"/>
                              <w:marBottom w:val="0"/>
                              <w:divBdr>
                                <w:top w:val="none" w:sz="0" w:space="0" w:color="auto"/>
                                <w:left w:val="none" w:sz="0" w:space="0" w:color="auto"/>
                                <w:bottom w:val="none" w:sz="0" w:space="0" w:color="auto"/>
                                <w:right w:val="none" w:sz="0" w:space="0" w:color="auto"/>
                              </w:divBdr>
                            </w:div>
                          </w:divsChild>
                        </w:div>
                        <w:div w:id="1670521025">
                          <w:marLeft w:val="0"/>
                          <w:marRight w:val="0"/>
                          <w:marTop w:val="0"/>
                          <w:marBottom w:val="0"/>
                          <w:divBdr>
                            <w:top w:val="none" w:sz="0" w:space="0" w:color="auto"/>
                            <w:left w:val="none" w:sz="0" w:space="0" w:color="auto"/>
                            <w:bottom w:val="dashed" w:sz="6" w:space="0" w:color="000000"/>
                            <w:right w:val="none" w:sz="0" w:space="0" w:color="auto"/>
                          </w:divBdr>
                          <w:divsChild>
                            <w:div w:id="676228775">
                              <w:marLeft w:val="0"/>
                              <w:marRight w:val="0"/>
                              <w:marTop w:val="0"/>
                              <w:marBottom w:val="0"/>
                              <w:divBdr>
                                <w:top w:val="none" w:sz="0" w:space="0" w:color="auto"/>
                                <w:left w:val="none" w:sz="0" w:space="0" w:color="auto"/>
                                <w:bottom w:val="none" w:sz="0" w:space="0" w:color="auto"/>
                                <w:right w:val="none" w:sz="0" w:space="0" w:color="auto"/>
                              </w:divBdr>
                            </w:div>
                            <w:div w:id="451442826">
                              <w:marLeft w:val="0"/>
                              <w:marRight w:val="0"/>
                              <w:marTop w:val="0"/>
                              <w:marBottom w:val="0"/>
                              <w:divBdr>
                                <w:top w:val="none" w:sz="0" w:space="0" w:color="auto"/>
                                <w:left w:val="none" w:sz="0" w:space="0" w:color="auto"/>
                                <w:bottom w:val="none" w:sz="0" w:space="0" w:color="auto"/>
                                <w:right w:val="none" w:sz="0" w:space="0" w:color="auto"/>
                              </w:divBdr>
                            </w:div>
                          </w:divsChild>
                        </w:div>
                        <w:div w:id="98566777">
                          <w:marLeft w:val="0"/>
                          <w:marRight w:val="0"/>
                          <w:marTop w:val="0"/>
                          <w:marBottom w:val="0"/>
                          <w:divBdr>
                            <w:top w:val="none" w:sz="0" w:space="0" w:color="auto"/>
                            <w:left w:val="none" w:sz="0" w:space="0" w:color="auto"/>
                            <w:bottom w:val="dashed" w:sz="6" w:space="0" w:color="000000"/>
                            <w:right w:val="none" w:sz="0" w:space="0" w:color="auto"/>
                          </w:divBdr>
                          <w:divsChild>
                            <w:div w:id="721945138">
                              <w:marLeft w:val="0"/>
                              <w:marRight w:val="0"/>
                              <w:marTop w:val="0"/>
                              <w:marBottom w:val="0"/>
                              <w:divBdr>
                                <w:top w:val="none" w:sz="0" w:space="0" w:color="auto"/>
                                <w:left w:val="none" w:sz="0" w:space="0" w:color="auto"/>
                                <w:bottom w:val="none" w:sz="0" w:space="0" w:color="auto"/>
                                <w:right w:val="none" w:sz="0" w:space="0" w:color="auto"/>
                              </w:divBdr>
                            </w:div>
                            <w:div w:id="1104571553">
                              <w:marLeft w:val="0"/>
                              <w:marRight w:val="0"/>
                              <w:marTop w:val="0"/>
                              <w:marBottom w:val="0"/>
                              <w:divBdr>
                                <w:top w:val="none" w:sz="0" w:space="0" w:color="auto"/>
                                <w:left w:val="none" w:sz="0" w:space="0" w:color="auto"/>
                                <w:bottom w:val="none" w:sz="0" w:space="0" w:color="auto"/>
                                <w:right w:val="none" w:sz="0" w:space="0" w:color="auto"/>
                              </w:divBdr>
                            </w:div>
                          </w:divsChild>
                        </w:div>
                        <w:div w:id="1284993273">
                          <w:marLeft w:val="0"/>
                          <w:marRight w:val="0"/>
                          <w:marTop w:val="0"/>
                          <w:marBottom w:val="0"/>
                          <w:divBdr>
                            <w:top w:val="none" w:sz="0" w:space="0" w:color="auto"/>
                            <w:left w:val="none" w:sz="0" w:space="0" w:color="auto"/>
                            <w:bottom w:val="dashed" w:sz="6" w:space="0" w:color="000000"/>
                            <w:right w:val="none" w:sz="0" w:space="0" w:color="auto"/>
                          </w:divBdr>
                          <w:divsChild>
                            <w:div w:id="1824929351">
                              <w:marLeft w:val="0"/>
                              <w:marRight w:val="0"/>
                              <w:marTop w:val="0"/>
                              <w:marBottom w:val="0"/>
                              <w:divBdr>
                                <w:top w:val="none" w:sz="0" w:space="0" w:color="auto"/>
                                <w:left w:val="none" w:sz="0" w:space="0" w:color="auto"/>
                                <w:bottom w:val="none" w:sz="0" w:space="0" w:color="auto"/>
                                <w:right w:val="none" w:sz="0" w:space="0" w:color="auto"/>
                              </w:divBdr>
                            </w:div>
                            <w:div w:id="1742753409">
                              <w:marLeft w:val="0"/>
                              <w:marRight w:val="0"/>
                              <w:marTop w:val="0"/>
                              <w:marBottom w:val="0"/>
                              <w:divBdr>
                                <w:top w:val="none" w:sz="0" w:space="0" w:color="auto"/>
                                <w:left w:val="none" w:sz="0" w:space="0" w:color="auto"/>
                                <w:bottom w:val="none" w:sz="0" w:space="0" w:color="auto"/>
                                <w:right w:val="none" w:sz="0" w:space="0" w:color="auto"/>
                              </w:divBdr>
                            </w:div>
                          </w:divsChild>
                        </w:div>
                        <w:div w:id="1016035126">
                          <w:marLeft w:val="0"/>
                          <w:marRight w:val="0"/>
                          <w:marTop w:val="0"/>
                          <w:marBottom w:val="0"/>
                          <w:divBdr>
                            <w:top w:val="none" w:sz="0" w:space="0" w:color="auto"/>
                            <w:left w:val="none" w:sz="0" w:space="0" w:color="auto"/>
                            <w:bottom w:val="dashed" w:sz="6" w:space="0" w:color="000000"/>
                            <w:right w:val="none" w:sz="0" w:space="0" w:color="auto"/>
                          </w:divBdr>
                          <w:divsChild>
                            <w:div w:id="949974389">
                              <w:marLeft w:val="0"/>
                              <w:marRight w:val="0"/>
                              <w:marTop w:val="0"/>
                              <w:marBottom w:val="0"/>
                              <w:divBdr>
                                <w:top w:val="none" w:sz="0" w:space="0" w:color="auto"/>
                                <w:left w:val="none" w:sz="0" w:space="0" w:color="auto"/>
                                <w:bottom w:val="none" w:sz="0" w:space="0" w:color="auto"/>
                                <w:right w:val="none" w:sz="0" w:space="0" w:color="auto"/>
                              </w:divBdr>
                            </w:div>
                            <w:div w:id="884488508">
                              <w:marLeft w:val="0"/>
                              <w:marRight w:val="0"/>
                              <w:marTop w:val="0"/>
                              <w:marBottom w:val="0"/>
                              <w:divBdr>
                                <w:top w:val="none" w:sz="0" w:space="0" w:color="auto"/>
                                <w:left w:val="none" w:sz="0" w:space="0" w:color="auto"/>
                                <w:bottom w:val="none" w:sz="0" w:space="0" w:color="auto"/>
                                <w:right w:val="none" w:sz="0" w:space="0" w:color="auto"/>
                              </w:divBdr>
                            </w:div>
                          </w:divsChild>
                        </w:div>
                        <w:div w:id="551580854">
                          <w:marLeft w:val="0"/>
                          <w:marRight w:val="0"/>
                          <w:marTop w:val="0"/>
                          <w:marBottom w:val="0"/>
                          <w:divBdr>
                            <w:top w:val="none" w:sz="0" w:space="0" w:color="auto"/>
                            <w:left w:val="none" w:sz="0" w:space="0" w:color="auto"/>
                            <w:bottom w:val="dashed" w:sz="6" w:space="0" w:color="000000"/>
                            <w:right w:val="none" w:sz="0" w:space="0" w:color="auto"/>
                          </w:divBdr>
                          <w:divsChild>
                            <w:div w:id="1810243250">
                              <w:marLeft w:val="0"/>
                              <w:marRight w:val="0"/>
                              <w:marTop w:val="0"/>
                              <w:marBottom w:val="0"/>
                              <w:divBdr>
                                <w:top w:val="none" w:sz="0" w:space="0" w:color="auto"/>
                                <w:left w:val="none" w:sz="0" w:space="0" w:color="auto"/>
                                <w:bottom w:val="none" w:sz="0" w:space="0" w:color="auto"/>
                                <w:right w:val="none" w:sz="0" w:space="0" w:color="auto"/>
                              </w:divBdr>
                            </w:div>
                            <w:div w:id="660818777">
                              <w:marLeft w:val="0"/>
                              <w:marRight w:val="0"/>
                              <w:marTop w:val="0"/>
                              <w:marBottom w:val="0"/>
                              <w:divBdr>
                                <w:top w:val="none" w:sz="0" w:space="0" w:color="auto"/>
                                <w:left w:val="none" w:sz="0" w:space="0" w:color="auto"/>
                                <w:bottom w:val="none" w:sz="0" w:space="0" w:color="auto"/>
                                <w:right w:val="none" w:sz="0" w:space="0" w:color="auto"/>
                              </w:divBdr>
                            </w:div>
                          </w:divsChild>
                        </w:div>
                        <w:div w:id="1922179218">
                          <w:marLeft w:val="0"/>
                          <w:marRight w:val="0"/>
                          <w:marTop w:val="0"/>
                          <w:marBottom w:val="0"/>
                          <w:divBdr>
                            <w:top w:val="none" w:sz="0" w:space="0" w:color="auto"/>
                            <w:left w:val="none" w:sz="0" w:space="0" w:color="auto"/>
                            <w:bottom w:val="dashed" w:sz="6" w:space="0" w:color="000000"/>
                            <w:right w:val="none" w:sz="0" w:space="0" w:color="auto"/>
                          </w:divBdr>
                          <w:divsChild>
                            <w:div w:id="570502816">
                              <w:marLeft w:val="0"/>
                              <w:marRight w:val="0"/>
                              <w:marTop w:val="0"/>
                              <w:marBottom w:val="0"/>
                              <w:divBdr>
                                <w:top w:val="none" w:sz="0" w:space="0" w:color="auto"/>
                                <w:left w:val="none" w:sz="0" w:space="0" w:color="auto"/>
                                <w:bottom w:val="none" w:sz="0" w:space="0" w:color="auto"/>
                                <w:right w:val="none" w:sz="0" w:space="0" w:color="auto"/>
                              </w:divBdr>
                            </w:div>
                            <w:div w:id="12299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7821">
      <w:bodyDiv w:val="1"/>
      <w:marLeft w:val="0"/>
      <w:marRight w:val="0"/>
      <w:marTop w:val="0"/>
      <w:marBottom w:val="0"/>
      <w:divBdr>
        <w:top w:val="none" w:sz="0" w:space="0" w:color="auto"/>
        <w:left w:val="none" w:sz="0" w:space="0" w:color="auto"/>
        <w:bottom w:val="none" w:sz="0" w:space="0" w:color="auto"/>
        <w:right w:val="none" w:sz="0" w:space="0" w:color="auto"/>
      </w:divBdr>
      <w:divsChild>
        <w:div w:id="1118795814">
          <w:marLeft w:val="0"/>
          <w:marRight w:val="0"/>
          <w:marTop w:val="0"/>
          <w:marBottom w:val="150"/>
          <w:divBdr>
            <w:top w:val="none" w:sz="0" w:space="0" w:color="auto"/>
            <w:left w:val="none" w:sz="0" w:space="0" w:color="auto"/>
            <w:bottom w:val="none" w:sz="0" w:space="0" w:color="auto"/>
            <w:right w:val="none" w:sz="0" w:space="0" w:color="auto"/>
          </w:divBdr>
        </w:div>
      </w:divsChild>
    </w:div>
    <w:div w:id="1976906830">
      <w:bodyDiv w:val="1"/>
      <w:marLeft w:val="0"/>
      <w:marRight w:val="0"/>
      <w:marTop w:val="0"/>
      <w:marBottom w:val="0"/>
      <w:divBdr>
        <w:top w:val="none" w:sz="0" w:space="0" w:color="auto"/>
        <w:left w:val="none" w:sz="0" w:space="0" w:color="auto"/>
        <w:bottom w:val="none" w:sz="0" w:space="0" w:color="auto"/>
        <w:right w:val="none" w:sz="0" w:space="0" w:color="auto"/>
      </w:divBdr>
      <w:divsChild>
        <w:div w:id="1992443111">
          <w:marLeft w:val="0"/>
          <w:marRight w:val="0"/>
          <w:marTop w:val="0"/>
          <w:marBottom w:val="0"/>
          <w:divBdr>
            <w:top w:val="none" w:sz="0" w:space="0" w:color="auto"/>
            <w:left w:val="none" w:sz="0" w:space="0" w:color="auto"/>
            <w:bottom w:val="none" w:sz="0" w:space="0" w:color="auto"/>
            <w:right w:val="none" w:sz="0" w:space="0" w:color="auto"/>
          </w:divBdr>
          <w:divsChild>
            <w:div w:id="1543907284">
              <w:marLeft w:val="0"/>
              <w:marRight w:val="0"/>
              <w:marTop w:val="0"/>
              <w:marBottom w:val="0"/>
              <w:divBdr>
                <w:top w:val="none" w:sz="0" w:space="0" w:color="auto"/>
                <w:left w:val="none" w:sz="0" w:space="0" w:color="auto"/>
                <w:bottom w:val="none" w:sz="0" w:space="0" w:color="auto"/>
                <w:right w:val="none" w:sz="0" w:space="0" w:color="auto"/>
              </w:divBdr>
              <w:divsChild>
                <w:div w:id="1051609139">
                  <w:marLeft w:val="0"/>
                  <w:marRight w:val="210"/>
                  <w:marTop w:val="0"/>
                  <w:marBottom w:val="0"/>
                  <w:divBdr>
                    <w:top w:val="none" w:sz="0" w:space="0" w:color="auto"/>
                    <w:left w:val="none" w:sz="0" w:space="0" w:color="auto"/>
                    <w:bottom w:val="none" w:sz="0" w:space="0" w:color="auto"/>
                    <w:right w:val="none" w:sz="0" w:space="0" w:color="auto"/>
                  </w:divBdr>
                  <w:divsChild>
                    <w:div w:id="1648896438">
                      <w:marLeft w:val="0"/>
                      <w:marRight w:val="0"/>
                      <w:marTop w:val="0"/>
                      <w:marBottom w:val="210"/>
                      <w:divBdr>
                        <w:top w:val="none" w:sz="0" w:space="0" w:color="auto"/>
                        <w:left w:val="single" w:sz="6" w:space="4" w:color="4E637F"/>
                        <w:bottom w:val="single" w:sz="6" w:space="4" w:color="4E637F"/>
                        <w:right w:val="single" w:sz="6" w:space="4" w:color="4E637F"/>
                      </w:divBdr>
                      <w:divsChild>
                        <w:div w:id="5715482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4E35C-63DC-4B73-8A16-216E4BCB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clarecl</dc:creator>
  <cp:lastModifiedBy>Alison Hardwick</cp:lastModifiedBy>
  <cp:revision>2</cp:revision>
  <cp:lastPrinted>2013-04-18T11:06:00Z</cp:lastPrinted>
  <dcterms:created xsi:type="dcterms:W3CDTF">2018-10-04T08:31:00Z</dcterms:created>
  <dcterms:modified xsi:type="dcterms:W3CDTF">2018-10-04T08:31:00Z</dcterms:modified>
</cp:coreProperties>
</file>